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18" w:rsidRDefault="003B1A18" w:rsidP="003B1A18">
      <w:pPr>
        <w:tabs>
          <w:tab w:val="left" w:pos="2070"/>
          <w:tab w:val="center" w:pos="467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50545" cy="503555"/>
            <wp:effectExtent l="19050" t="0" r="1905" b="0"/>
            <wp:docPr id="3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0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3B1A18" w:rsidRPr="00D758FA" w:rsidRDefault="003B1A18" w:rsidP="003B1A18">
      <w:pPr>
        <w:widowControl/>
        <w:ind w:right="-529"/>
        <w:jc w:val="center"/>
        <w:rPr>
          <w:b/>
          <w:bCs/>
        </w:rPr>
      </w:pPr>
      <w:r w:rsidRPr="00D758FA">
        <w:rPr>
          <w:b/>
          <w:bCs/>
        </w:rPr>
        <w:t>ЛЕНИНГРАДСКАЯ ОБЛАСТЬ</w:t>
      </w:r>
    </w:p>
    <w:p w:rsidR="003B1A18" w:rsidRPr="00D758FA" w:rsidRDefault="003B1A18" w:rsidP="003B1A18">
      <w:pPr>
        <w:keepNext/>
        <w:widowControl/>
        <w:ind w:right="-529"/>
        <w:jc w:val="center"/>
        <w:outlineLvl w:val="0"/>
        <w:rPr>
          <w:rFonts w:eastAsia="Arial Unicode MS"/>
          <w:b/>
          <w:bCs/>
        </w:rPr>
      </w:pPr>
      <w:r w:rsidRPr="00D758FA">
        <w:rPr>
          <w:rFonts w:eastAsia="Arial Unicode MS"/>
          <w:b/>
          <w:bCs/>
        </w:rPr>
        <w:t xml:space="preserve">А Д М И Н И С Т </w:t>
      </w:r>
      <w:proofErr w:type="gramStart"/>
      <w:r w:rsidRPr="00D758FA">
        <w:rPr>
          <w:rFonts w:eastAsia="Arial Unicode MS"/>
          <w:b/>
          <w:bCs/>
        </w:rPr>
        <w:t>Р</w:t>
      </w:r>
      <w:proofErr w:type="gramEnd"/>
      <w:r w:rsidRPr="00D758FA">
        <w:rPr>
          <w:rFonts w:eastAsia="Arial Unicode MS"/>
          <w:b/>
          <w:bCs/>
        </w:rPr>
        <w:t xml:space="preserve"> А Ц И Я</w:t>
      </w:r>
    </w:p>
    <w:p w:rsidR="003B1A18" w:rsidRPr="00D758FA" w:rsidRDefault="003B1A18" w:rsidP="003B1A18">
      <w:pPr>
        <w:keepNext/>
        <w:widowControl/>
        <w:ind w:right="-529"/>
        <w:jc w:val="center"/>
        <w:outlineLvl w:val="0"/>
        <w:rPr>
          <w:rFonts w:eastAsia="Arial Unicode MS"/>
          <w:b/>
          <w:bCs/>
        </w:rPr>
      </w:pPr>
      <w:r w:rsidRPr="00D758FA">
        <w:rPr>
          <w:rFonts w:eastAsia="Arial Unicode MS"/>
          <w:b/>
          <w:bCs/>
        </w:rPr>
        <w:t>МШИНСКОГО СЕЛЬСКОГО ПОСЕЛЕНИЯ</w:t>
      </w:r>
    </w:p>
    <w:p w:rsidR="003B1A18" w:rsidRPr="00D758FA" w:rsidRDefault="003B1A18" w:rsidP="003B1A18">
      <w:pPr>
        <w:widowControl/>
        <w:jc w:val="center"/>
        <w:rPr>
          <w:b/>
          <w:bCs/>
        </w:rPr>
      </w:pPr>
      <w:r w:rsidRPr="00D758FA">
        <w:rPr>
          <w:b/>
          <w:bCs/>
        </w:rPr>
        <w:t>ЛУЖСКОГО МУНИЦИПАЛЬНОГО РАЙОНА</w:t>
      </w:r>
    </w:p>
    <w:p w:rsidR="00070AED" w:rsidRPr="0041691B" w:rsidRDefault="00070AED" w:rsidP="00070AED">
      <w:pPr>
        <w:jc w:val="center"/>
        <w:rPr>
          <w:sz w:val="28"/>
          <w:szCs w:val="28"/>
        </w:rPr>
      </w:pPr>
    </w:p>
    <w:p w:rsidR="00070AED" w:rsidRDefault="00070AED" w:rsidP="00070AED">
      <w:pPr>
        <w:jc w:val="center"/>
        <w:rPr>
          <w:sz w:val="28"/>
          <w:szCs w:val="28"/>
        </w:rPr>
      </w:pPr>
      <w:r w:rsidRPr="0041691B">
        <w:rPr>
          <w:sz w:val="28"/>
          <w:szCs w:val="28"/>
        </w:rPr>
        <w:t>РАСПОРЯЖЕНИЕ</w:t>
      </w:r>
    </w:p>
    <w:p w:rsidR="00070AED" w:rsidRDefault="00070AED" w:rsidP="00070AED">
      <w:pPr>
        <w:jc w:val="center"/>
        <w:rPr>
          <w:sz w:val="28"/>
          <w:szCs w:val="28"/>
        </w:rPr>
      </w:pPr>
    </w:p>
    <w:p w:rsidR="00070AED" w:rsidRPr="0041691B" w:rsidRDefault="00B4622C" w:rsidP="00070AED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070AE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070AE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070AED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         № 3</w:t>
      </w:r>
      <w:r w:rsidR="00070AED">
        <w:rPr>
          <w:sz w:val="28"/>
          <w:szCs w:val="28"/>
        </w:rPr>
        <w:t>-р</w:t>
      </w:r>
    </w:p>
    <w:p w:rsidR="00070AED" w:rsidRDefault="00070AED" w:rsidP="00070AED">
      <w:pPr>
        <w:jc w:val="center"/>
        <w:rPr>
          <w:sz w:val="28"/>
          <w:szCs w:val="28"/>
        </w:rPr>
      </w:pPr>
    </w:p>
    <w:p w:rsidR="00981072" w:rsidRDefault="00981072" w:rsidP="00981072">
      <w:pPr>
        <w:jc w:val="center"/>
        <w:rPr>
          <w:b/>
          <w:sz w:val="28"/>
          <w:szCs w:val="28"/>
        </w:rPr>
      </w:pPr>
    </w:p>
    <w:p w:rsidR="00462E9B" w:rsidRDefault="00462E9B" w:rsidP="006226FE">
      <w:pPr>
        <w:pStyle w:val="3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28"/>
          <w:szCs w:val="28"/>
        </w:rPr>
      </w:pPr>
      <w:r w:rsidRPr="00462E9B">
        <w:rPr>
          <w:bCs w:val="0"/>
          <w:sz w:val="28"/>
          <w:szCs w:val="28"/>
        </w:rPr>
        <w:t>О</w:t>
      </w:r>
      <w:r w:rsidR="006226FE">
        <w:rPr>
          <w:bCs w:val="0"/>
          <w:sz w:val="28"/>
          <w:szCs w:val="28"/>
        </w:rPr>
        <w:t>б утверждении плана мероприятий («дорожная карта</w:t>
      </w:r>
      <w:r w:rsidR="00D71019">
        <w:rPr>
          <w:bCs w:val="0"/>
          <w:sz w:val="28"/>
          <w:szCs w:val="28"/>
        </w:rPr>
        <w:t>»)</w:t>
      </w:r>
      <w:r w:rsidR="0019318A">
        <w:rPr>
          <w:bCs w:val="0"/>
          <w:sz w:val="28"/>
          <w:szCs w:val="28"/>
        </w:rPr>
        <w:t xml:space="preserve"> </w:t>
      </w:r>
      <w:r w:rsidR="00D71019">
        <w:rPr>
          <w:bCs w:val="0"/>
          <w:sz w:val="28"/>
          <w:szCs w:val="28"/>
        </w:rPr>
        <w:t>по</w:t>
      </w:r>
      <w:r w:rsidR="006226FE">
        <w:rPr>
          <w:bCs w:val="0"/>
          <w:sz w:val="28"/>
          <w:szCs w:val="28"/>
        </w:rPr>
        <w:t xml:space="preserve"> содержанию улично-дорожной сети </w:t>
      </w:r>
      <w:r w:rsidR="006C3E32">
        <w:rPr>
          <w:bCs w:val="0"/>
          <w:sz w:val="28"/>
          <w:szCs w:val="28"/>
        </w:rPr>
        <w:t xml:space="preserve">муниципального образования </w:t>
      </w:r>
      <w:proofErr w:type="spellStart"/>
      <w:r w:rsidR="003B1A18">
        <w:rPr>
          <w:bCs w:val="0"/>
          <w:sz w:val="28"/>
          <w:szCs w:val="28"/>
        </w:rPr>
        <w:t>Мшинское</w:t>
      </w:r>
      <w:proofErr w:type="spellEnd"/>
      <w:r w:rsidR="003B1A18">
        <w:rPr>
          <w:bCs w:val="0"/>
          <w:sz w:val="28"/>
          <w:szCs w:val="28"/>
        </w:rPr>
        <w:t xml:space="preserve"> </w:t>
      </w:r>
      <w:r w:rsidR="009021B3">
        <w:rPr>
          <w:bCs w:val="0"/>
          <w:sz w:val="28"/>
          <w:szCs w:val="28"/>
        </w:rPr>
        <w:t>сельское поселение</w:t>
      </w:r>
      <w:r w:rsidR="00B232CA">
        <w:rPr>
          <w:bCs w:val="0"/>
          <w:sz w:val="28"/>
          <w:szCs w:val="28"/>
        </w:rPr>
        <w:t xml:space="preserve"> в зимний период</w:t>
      </w:r>
      <w:r w:rsidR="00213BBF">
        <w:rPr>
          <w:bCs w:val="0"/>
          <w:sz w:val="28"/>
          <w:szCs w:val="28"/>
        </w:rPr>
        <w:t xml:space="preserve"> 2022-2023гг.</w:t>
      </w:r>
    </w:p>
    <w:p w:rsidR="006C3E32" w:rsidRDefault="006C3E32" w:rsidP="006C3E32">
      <w:pPr>
        <w:pStyle w:val="3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FA2641" w:rsidRDefault="006C3E32" w:rsidP="00F94F34">
      <w:pPr>
        <w:pStyle w:val="3"/>
        <w:shd w:val="clear" w:color="auto" w:fill="FFFFFF"/>
        <w:spacing w:before="0" w:beforeAutospacing="0" w:after="0" w:afterAutospacing="0" w:line="0" w:lineRule="atLeast"/>
        <w:jc w:val="both"/>
        <w:rPr>
          <w:b w:val="0"/>
          <w:spacing w:val="2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</w:rPr>
        <w:tab/>
      </w:r>
      <w:r w:rsidR="006226FE" w:rsidRPr="006226FE">
        <w:rPr>
          <w:b w:val="0"/>
          <w:spacing w:val="2"/>
          <w:sz w:val="28"/>
          <w:szCs w:val="28"/>
          <w:shd w:val="clear" w:color="auto" w:fill="FFFFFF"/>
        </w:rPr>
        <w:t xml:space="preserve">В соответствии с </w:t>
      </w:r>
      <w:proofErr w:type="spellStart"/>
      <w:r w:rsidR="006226FE" w:rsidRPr="006226FE">
        <w:rPr>
          <w:b w:val="0"/>
          <w:spacing w:val="2"/>
          <w:sz w:val="28"/>
          <w:szCs w:val="28"/>
          <w:shd w:val="clear" w:color="auto" w:fill="FFFFFF"/>
        </w:rPr>
        <w:t>ГОСТом</w:t>
      </w:r>
      <w:proofErr w:type="spellEnd"/>
      <w:r w:rsidR="006226FE" w:rsidRPr="006226FE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6226FE" w:rsidRPr="006226FE">
        <w:rPr>
          <w:b w:val="0"/>
          <w:spacing w:val="2"/>
          <w:sz w:val="28"/>
          <w:szCs w:val="28"/>
          <w:shd w:val="clear" w:color="auto" w:fill="FFFFFF"/>
        </w:rPr>
        <w:t>Р</w:t>
      </w:r>
      <w:proofErr w:type="gramEnd"/>
      <w:r w:rsidR="006226FE" w:rsidRPr="006226FE">
        <w:rPr>
          <w:b w:val="0"/>
          <w:spacing w:val="2"/>
          <w:sz w:val="28"/>
          <w:szCs w:val="28"/>
          <w:shd w:val="clear" w:color="auto" w:fill="FFFFFF"/>
        </w:rPr>
        <w:t xml:space="preserve"> 50597-</w:t>
      </w:r>
      <w:r w:rsidR="00E73D45" w:rsidRPr="00E73D45">
        <w:rPr>
          <w:b w:val="0"/>
          <w:spacing w:val="2"/>
          <w:sz w:val="28"/>
          <w:szCs w:val="28"/>
          <w:shd w:val="clear" w:color="auto" w:fill="FFFFFF"/>
        </w:rPr>
        <w:t>2017</w:t>
      </w:r>
      <w:r w:rsidR="006226FE" w:rsidRPr="006226FE">
        <w:rPr>
          <w:b w:val="0"/>
          <w:spacing w:val="2"/>
          <w:sz w:val="28"/>
          <w:szCs w:val="28"/>
          <w:shd w:val="clear" w:color="auto" w:fill="FFFFFF"/>
        </w:rPr>
        <w:t xml:space="preserve"> «Автомобильные дороги и улицы. Требования к эксплуатационному состоянию, допустимому по условиям обеспечения безопасности дорожного движения»; с требованиями Федерального закона от 6 октября 2003 г. № 131-ФЗ «Об общих принципах организации местного самоупр</w:t>
      </w:r>
      <w:r w:rsidR="00B629E2">
        <w:rPr>
          <w:b w:val="0"/>
          <w:spacing w:val="2"/>
          <w:sz w:val="28"/>
          <w:szCs w:val="28"/>
          <w:shd w:val="clear" w:color="auto" w:fill="FFFFFF"/>
        </w:rPr>
        <w:t>авления в Российской Федерации</w:t>
      </w:r>
      <w:r w:rsidR="00070AED">
        <w:rPr>
          <w:b w:val="0"/>
          <w:spacing w:val="2"/>
          <w:sz w:val="28"/>
          <w:szCs w:val="28"/>
          <w:shd w:val="clear" w:color="auto" w:fill="FFFFFF"/>
        </w:rPr>
        <w:t xml:space="preserve">», </w:t>
      </w:r>
      <w:r w:rsidR="00070AED" w:rsidRPr="006226FE">
        <w:rPr>
          <w:b w:val="0"/>
          <w:spacing w:val="2"/>
          <w:sz w:val="28"/>
          <w:szCs w:val="28"/>
          <w:shd w:val="clear" w:color="auto" w:fill="FFFFFF"/>
        </w:rPr>
        <w:t>Федеральным</w:t>
      </w:r>
      <w:r w:rsidR="006226FE" w:rsidRPr="006226FE">
        <w:rPr>
          <w:b w:val="0"/>
          <w:spacing w:val="2"/>
          <w:sz w:val="28"/>
          <w:szCs w:val="28"/>
          <w:shd w:val="clear" w:color="auto" w:fill="FFFFFF"/>
        </w:rPr>
        <w:t xml:space="preserve"> законом от 08.11.2007 N 257-ФЗ «Об автомобильных дорогах и о дорожной деятельности в Российской Федерации и внесении изменений в отдельные законодател</w:t>
      </w:r>
      <w:r w:rsidR="00B629E2">
        <w:rPr>
          <w:b w:val="0"/>
          <w:spacing w:val="2"/>
          <w:sz w:val="28"/>
          <w:szCs w:val="28"/>
          <w:shd w:val="clear" w:color="auto" w:fill="FFFFFF"/>
        </w:rPr>
        <w:t>ьные акты Российской Федерации»</w:t>
      </w:r>
      <w:r w:rsidR="006226FE" w:rsidRPr="006226FE">
        <w:rPr>
          <w:b w:val="0"/>
          <w:spacing w:val="2"/>
          <w:sz w:val="28"/>
          <w:szCs w:val="28"/>
          <w:shd w:val="clear" w:color="auto" w:fill="FFFFFF"/>
        </w:rPr>
        <w:t>. В целях определения перечня технологических операций, порядка организации работ по содержанию объектов улично</w:t>
      </w:r>
      <w:r w:rsidR="00B629E2">
        <w:rPr>
          <w:b w:val="0"/>
          <w:spacing w:val="2"/>
          <w:sz w:val="28"/>
          <w:szCs w:val="28"/>
          <w:shd w:val="clear" w:color="auto" w:fill="FFFFFF"/>
        </w:rPr>
        <w:t>-</w:t>
      </w:r>
      <w:r w:rsidR="006226FE" w:rsidRPr="006226FE">
        <w:rPr>
          <w:b w:val="0"/>
          <w:spacing w:val="2"/>
          <w:sz w:val="28"/>
          <w:szCs w:val="28"/>
          <w:shd w:val="clear" w:color="auto" w:fill="FFFFFF"/>
        </w:rPr>
        <w:t xml:space="preserve">дорожной сети, на основании Устава администрации </w:t>
      </w:r>
      <w:proofErr w:type="spellStart"/>
      <w:r w:rsidR="003B1A18">
        <w:rPr>
          <w:b w:val="0"/>
          <w:spacing w:val="2"/>
          <w:sz w:val="28"/>
          <w:szCs w:val="28"/>
          <w:shd w:val="clear" w:color="auto" w:fill="FFFFFF"/>
        </w:rPr>
        <w:t>Мшинское</w:t>
      </w:r>
      <w:proofErr w:type="spellEnd"/>
      <w:r w:rsidR="003B1A18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="00FA2641">
        <w:rPr>
          <w:b w:val="0"/>
          <w:spacing w:val="2"/>
          <w:sz w:val="28"/>
          <w:szCs w:val="28"/>
          <w:shd w:val="clear" w:color="auto" w:fill="FFFFFF"/>
        </w:rPr>
        <w:t>сельского поселения</w:t>
      </w:r>
      <w:r w:rsidR="009578BC">
        <w:rPr>
          <w:b w:val="0"/>
          <w:spacing w:val="2"/>
          <w:sz w:val="28"/>
          <w:szCs w:val="28"/>
          <w:shd w:val="clear" w:color="auto" w:fill="FFFFFF"/>
        </w:rPr>
        <w:t>:</w:t>
      </w:r>
      <w:r w:rsidR="00462E9B" w:rsidRPr="00462E9B">
        <w:rPr>
          <w:b w:val="0"/>
          <w:spacing w:val="2"/>
          <w:sz w:val="28"/>
          <w:szCs w:val="28"/>
          <w:shd w:val="clear" w:color="auto" w:fill="FFFFFF"/>
        </w:rPr>
        <w:t xml:space="preserve">  </w:t>
      </w:r>
    </w:p>
    <w:p w:rsidR="00213BBF" w:rsidRDefault="00213BBF" w:rsidP="00F94F34">
      <w:pPr>
        <w:pStyle w:val="3"/>
        <w:shd w:val="clear" w:color="auto" w:fill="FFFFFF"/>
        <w:spacing w:before="0" w:beforeAutospacing="0" w:after="0" w:afterAutospacing="0" w:line="0" w:lineRule="atLeast"/>
        <w:jc w:val="both"/>
        <w:rPr>
          <w:b w:val="0"/>
          <w:spacing w:val="2"/>
          <w:sz w:val="28"/>
          <w:szCs w:val="28"/>
          <w:shd w:val="clear" w:color="auto" w:fill="FFFFFF"/>
        </w:rPr>
      </w:pPr>
    </w:p>
    <w:p w:rsidR="00EA0E78" w:rsidRDefault="00B4622C" w:rsidP="00EA0E78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0" w:lineRule="atLeast"/>
        <w:jc w:val="both"/>
        <w:rPr>
          <w:b w:val="0"/>
          <w:spacing w:val="2"/>
          <w:sz w:val="28"/>
          <w:szCs w:val="28"/>
          <w:shd w:val="clear" w:color="auto" w:fill="FFFFFF"/>
        </w:rPr>
      </w:pPr>
      <w:r>
        <w:rPr>
          <w:b w:val="0"/>
          <w:spacing w:val="2"/>
          <w:sz w:val="28"/>
          <w:szCs w:val="28"/>
          <w:shd w:val="clear" w:color="auto" w:fill="FFFFFF"/>
        </w:rPr>
        <w:t>Распоряжение № 21-Р от 15.11.2022 года « Об утверждении План мероприятий (</w:t>
      </w:r>
      <w:r w:rsidRPr="00B629E2">
        <w:rPr>
          <w:b w:val="0"/>
          <w:spacing w:val="2"/>
          <w:sz w:val="28"/>
          <w:szCs w:val="28"/>
          <w:shd w:val="clear" w:color="auto" w:fill="FFFFFF"/>
        </w:rPr>
        <w:t>«</w:t>
      </w:r>
      <w:r>
        <w:rPr>
          <w:b w:val="0"/>
          <w:spacing w:val="2"/>
          <w:sz w:val="28"/>
          <w:szCs w:val="28"/>
          <w:shd w:val="clear" w:color="auto" w:fill="FFFFFF"/>
        </w:rPr>
        <w:t>дорожная карта») по с</w:t>
      </w:r>
      <w:r w:rsidRPr="00B629E2">
        <w:rPr>
          <w:b w:val="0"/>
          <w:spacing w:val="2"/>
          <w:sz w:val="28"/>
          <w:szCs w:val="28"/>
          <w:shd w:val="clear" w:color="auto" w:fill="FFFFFF"/>
        </w:rPr>
        <w:t>одержани</w:t>
      </w:r>
      <w:r>
        <w:rPr>
          <w:b w:val="0"/>
          <w:spacing w:val="2"/>
          <w:sz w:val="28"/>
          <w:szCs w:val="28"/>
          <w:shd w:val="clear" w:color="auto" w:fill="FFFFFF"/>
        </w:rPr>
        <w:t>ю</w:t>
      </w:r>
      <w:r w:rsidRPr="00B629E2">
        <w:rPr>
          <w:b w:val="0"/>
          <w:spacing w:val="2"/>
          <w:sz w:val="28"/>
          <w:szCs w:val="28"/>
          <w:shd w:val="clear" w:color="auto" w:fill="FFFFFF"/>
        </w:rPr>
        <w:t xml:space="preserve"> объектов улично-дорожной сети </w:t>
      </w:r>
      <w:r>
        <w:rPr>
          <w:b w:val="0"/>
          <w:spacing w:val="2"/>
          <w:sz w:val="28"/>
          <w:szCs w:val="28"/>
          <w:shd w:val="clear" w:color="auto" w:fill="FFFFFF"/>
        </w:rPr>
        <w:t xml:space="preserve">муниципальном образовании </w:t>
      </w:r>
      <w:proofErr w:type="spellStart"/>
      <w:r>
        <w:rPr>
          <w:b w:val="0"/>
          <w:spacing w:val="2"/>
          <w:sz w:val="28"/>
          <w:szCs w:val="28"/>
          <w:shd w:val="clear" w:color="auto" w:fill="FFFFFF"/>
        </w:rPr>
        <w:t>Мшинское</w:t>
      </w:r>
      <w:proofErr w:type="spellEnd"/>
      <w:r w:rsidRPr="00FA2641">
        <w:rPr>
          <w:b w:val="0"/>
          <w:spacing w:val="2"/>
          <w:sz w:val="28"/>
          <w:szCs w:val="28"/>
          <w:shd w:val="clear" w:color="auto" w:fill="FFFFFF"/>
        </w:rPr>
        <w:t xml:space="preserve"> сельско</w:t>
      </w:r>
      <w:r>
        <w:rPr>
          <w:b w:val="0"/>
          <w:spacing w:val="2"/>
          <w:sz w:val="28"/>
          <w:szCs w:val="28"/>
          <w:shd w:val="clear" w:color="auto" w:fill="FFFFFF"/>
        </w:rPr>
        <w:t>е</w:t>
      </w:r>
      <w:r w:rsidRPr="00FA2641">
        <w:rPr>
          <w:b w:val="0"/>
          <w:spacing w:val="2"/>
          <w:sz w:val="28"/>
          <w:szCs w:val="28"/>
          <w:shd w:val="clear" w:color="auto" w:fill="FFFFFF"/>
        </w:rPr>
        <w:t xml:space="preserve"> поселени</w:t>
      </w:r>
      <w:r>
        <w:rPr>
          <w:b w:val="0"/>
          <w:spacing w:val="2"/>
          <w:sz w:val="28"/>
          <w:szCs w:val="28"/>
          <w:shd w:val="clear" w:color="auto" w:fill="FFFFFF"/>
        </w:rPr>
        <w:t>е» признать утратившим силу.</w:t>
      </w:r>
    </w:p>
    <w:p w:rsidR="00FA2641" w:rsidRDefault="00B629E2" w:rsidP="00F94F34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0" w:lineRule="atLeast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B629E2">
        <w:rPr>
          <w:b w:val="0"/>
          <w:spacing w:val="2"/>
          <w:sz w:val="28"/>
          <w:szCs w:val="28"/>
          <w:shd w:val="clear" w:color="auto" w:fill="FFFFFF"/>
        </w:rPr>
        <w:t xml:space="preserve">Утвердить </w:t>
      </w:r>
      <w:r>
        <w:rPr>
          <w:b w:val="0"/>
          <w:spacing w:val="2"/>
          <w:sz w:val="28"/>
          <w:szCs w:val="28"/>
          <w:shd w:val="clear" w:color="auto" w:fill="FFFFFF"/>
        </w:rPr>
        <w:t>План мероприятий</w:t>
      </w:r>
      <w:r w:rsidR="00213BBF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>
        <w:rPr>
          <w:b w:val="0"/>
          <w:spacing w:val="2"/>
          <w:sz w:val="28"/>
          <w:szCs w:val="28"/>
          <w:shd w:val="clear" w:color="auto" w:fill="FFFFFF"/>
        </w:rPr>
        <w:t>(</w:t>
      </w:r>
      <w:r w:rsidRPr="00B629E2">
        <w:rPr>
          <w:b w:val="0"/>
          <w:spacing w:val="2"/>
          <w:sz w:val="28"/>
          <w:szCs w:val="28"/>
          <w:shd w:val="clear" w:color="auto" w:fill="FFFFFF"/>
        </w:rPr>
        <w:t>«</w:t>
      </w:r>
      <w:r>
        <w:rPr>
          <w:b w:val="0"/>
          <w:spacing w:val="2"/>
          <w:sz w:val="28"/>
          <w:szCs w:val="28"/>
          <w:shd w:val="clear" w:color="auto" w:fill="FFFFFF"/>
        </w:rPr>
        <w:t>дорожная карта») по с</w:t>
      </w:r>
      <w:r w:rsidRPr="00B629E2">
        <w:rPr>
          <w:b w:val="0"/>
          <w:spacing w:val="2"/>
          <w:sz w:val="28"/>
          <w:szCs w:val="28"/>
          <w:shd w:val="clear" w:color="auto" w:fill="FFFFFF"/>
        </w:rPr>
        <w:t>одержани</w:t>
      </w:r>
      <w:r>
        <w:rPr>
          <w:b w:val="0"/>
          <w:spacing w:val="2"/>
          <w:sz w:val="28"/>
          <w:szCs w:val="28"/>
          <w:shd w:val="clear" w:color="auto" w:fill="FFFFFF"/>
        </w:rPr>
        <w:t>ю</w:t>
      </w:r>
      <w:r w:rsidRPr="00B629E2">
        <w:rPr>
          <w:b w:val="0"/>
          <w:spacing w:val="2"/>
          <w:sz w:val="28"/>
          <w:szCs w:val="28"/>
          <w:shd w:val="clear" w:color="auto" w:fill="FFFFFF"/>
        </w:rPr>
        <w:t xml:space="preserve"> объектов улично-дорожной сети </w:t>
      </w:r>
      <w:r w:rsidR="00206455">
        <w:rPr>
          <w:b w:val="0"/>
          <w:spacing w:val="2"/>
          <w:sz w:val="28"/>
          <w:szCs w:val="28"/>
          <w:shd w:val="clear" w:color="auto" w:fill="FFFFFF"/>
        </w:rPr>
        <w:t>м</w:t>
      </w:r>
      <w:r w:rsidR="00721F75">
        <w:rPr>
          <w:b w:val="0"/>
          <w:spacing w:val="2"/>
          <w:sz w:val="28"/>
          <w:szCs w:val="28"/>
          <w:shd w:val="clear" w:color="auto" w:fill="FFFFFF"/>
        </w:rPr>
        <w:t xml:space="preserve">униципальном образовании </w:t>
      </w:r>
      <w:proofErr w:type="spellStart"/>
      <w:r w:rsidR="00213BBF">
        <w:rPr>
          <w:b w:val="0"/>
          <w:spacing w:val="2"/>
          <w:sz w:val="28"/>
          <w:szCs w:val="28"/>
          <w:shd w:val="clear" w:color="auto" w:fill="FFFFFF"/>
        </w:rPr>
        <w:t>Мшинское</w:t>
      </w:r>
      <w:proofErr w:type="spellEnd"/>
      <w:r w:rsidR="00FA2641" w:rsidRPr="00FA2641">
        <w:rPr>
          <w:b w:val="0"/>
          <w:spacing w:val="2"/>
          <w:sz w:val="28"/>
          <w:szCs w:val="28"/>
          <w:shd w:val="clear" w:color="auto" w:fill="FFFFFF"/>
        </w:rPr>
        <w:t xml:space="preserve"> сельско</w:t>
      </w:r>
      <w:r w:rsidR="00F94F34">
        <w:rPr>
          <w:b w:val="0"/>
          <w:spacing w:val="2"/>
          <w:sz w:val="28"/>
          <w:szCs w:val="28"/>
          <w:shd w:val="clear" w:color="auto" w:fill="FFFFFF"/>
        </w:rPr>
        <w:t>е</w:t>
      </w:r>
      <w:r w:rsidR="00FA2641" w:rsidRPr="00FA2641">
        <w:rPr>
          <w:b w:val="0"/>
          <w:spacing w:val="2"/>
          <w:sz w:val="28"/>
          <w:szCs w:val="28"/>
          <w:shd w:val="clear" w:color="auto" w:fill="FFFFFF"/>
        </w:rPr>
        <w:t xml:space="preserve"> поселени</w:t>
      </w:r>
      <w:r w:rsidR="00721F75">
        <w:rPr>
          <w:b w:val="0"/>
          <w:spacing w:val="2"/>
          <w:sz w:val="28"/>
          <w:szCs w:val="28"/>
          <w:shd w:val="clear" w:color="auto" w:fill="FFFFFF"/>
        </w:rPr>
        <w:t>е</w:t>
      </w:r>
      <w:r w:rsidR="00462E9B" w:rsidRPr="00FA2641">
        <w:rPr>
          <w:b w:val="0"/>
          <w:spacing w:val="2"/>
          <w:sz w:val="28"/>
          <w:szCs w:val="28"/>
          <w:shd w:val="clear" w:color="auto" w:fill="FFFFFF"/>
        </w:rPr>
        <w:t>.</w:t>
      </w:r>
    </w:p>
    <w:p w:rsidR="00462E9B" w:rsidRPr="00F94F34" w:rsidRDefault="00462E9B" w:rsidP="00F94F34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0" w:lineRule="atLeast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F94F34">
        <w:rPr>
          <w:b w:val="0"/>
          <w:spacing w:val="2"/>
          <w:sz w:val="28"/>
          <w:szCs w:val="28"/>
          <w:shd w:val="clear" w:color="auto" w:fill="FFFFFF"/>
        </w:rPr>
        <w:t xml:space="preserve">Контроль за выполнением настоящего </w:t>
      </w:r>
      <w:r w:rsidR="00F94F34">
        <w:rPr>
          <w:b w:val="0"/>
          <w:spacing w:val="2"/>
          <w:sz w:val="28"/>
          <w:szCs w:val="28"/>
          <w:shd w:val="clear" w:color="auto" w:fill="FFFFFF"/>
        </w:rPr>
        <w:t>распоряжения</w:t>
      </w:r>
      <w:r w:rsidRPr="00F94F34">
        <w:rPr>
          <w:b w:val="0"/>
          <w:spacing w:val="2"/>
          <w:sz w:val="28"/>
          <w:szCs w:val="28"/>
          <w:shd w:val="clear" w:color="auto" w:fill="FFFFFF"/>
        </w:rPr>
        <w:t xml:space="preserve"> оставляю за собой.</w:t>
      </w:r>
    </w:p>
    <w:p w:rsidR="006C3E32" w:rsidRDefault="006C3E32" w:rsidP="00F94F34">
      <w:pPr>
        <w:pStyle w:val="3"/>
        <w:shd w:val="clear" w:color="auto" w:fill="FFFFFF"/>
        <w:spacing w:before="0" w:beforeAutospacing="0" w:after="0" w:afterAutospacing="0" w:line="0" w:lineRule="atLeast"/>
        <w:jc w:val="both"/>
        <w:rPr>
          <w:b w:val="0"/>
          <w:sz w:val="28"/>
          <w:szCs w:val="28"/>
        </w:rPr>
      </w:pPr>
    </w:p>
    <w:p w:rsidR="00F94F34" w:rsidRDefault="00F94F34" w:rsidP="00F94F34">
      <w:pPr>
        <w:pStyle w:val="3"/>
        <w:shd w:val="clear" w:color="auto" w:fill="FFFFFF"/>
        <w:spacing w:before="0" w:beforeAutospacing="0" w:after="0" w:afterAutospacing="0" w:line="0" w:lineRule="atLeast"/>
        <w:jc w:val="both"/>
        <w:rPr>
          <w:b w:val="0"/>
          <w:sz w:val="28"/>
          <w:szCs w:val="28"/>
        </w:rPr>
      </w:pPr>
    </w:p>
    <w:p w:rsidR="00F94F34" w:rsidRPr="007E3745" w:rsidRDefault="006C3E32" w:rsidP="003B1A18">
      <w:pPr>
        <w:spacing w:line="0" w:lineRule="atLeast"/>
        <w:jc w:val="both"/>
        <w:rPr>
          <w:sz w:val="24"/>
          <w:szCs w:val="24"/>
        </w:rPr>
      </w:pPr>
      <w:r w:rsidRPr="007E3745">
        <w:rPr>
          <w:sz w:val="28"/>
          <w:szCs w:val="28"/>
        </w:rPr>
        <w:t>Глав</w:t>
      </w:r>
      <w:r w:rsidR="00B629E2">
        <w:rPr>
          <w:sz w:val="28"/>
          <w:szCs w:val="28"/>
        </w:rPr>
        <w:t>а</w:t>
      </w:r>
      <w:r w:rsidRPr="007E3745">
        <w:rPr>
          <w:sz w:val="28"/>
          <w:szCs w:val="28"/>
        </w:rPr>
        <w:t xml:space="preserve"> администрации                                 </w:t>
      </w:r>
    </w:p>
    <w:p w:rsidR="00F94F34" w:rsidRPr="003B1A18" w:rsidRDefault="003B1A18" w:rsidP="003B1A18">
      <w:pPr>
        <w:tabs>
          <w:tab w:val="left" w:pos="7500"/>
        </w:tabs>
        <w:spacing w:line="0" w:lineRule="atLeast"/>
        <w:jc w:val="both"/>
        <w:rPr>
          <w:sz w:val="28"/>
          <w:szCs w:val="28"/>
        </w:rPr>
      </w:pPr>
      <w:proofErr w:type="spellStart"/>
      <w:r w:rsidRPr="003B1A18">
        <w:rPr>
          <w:sz w:val="28"/>
          <w:szCs w:val="28"/>
        </w:rPr>
        <w:t>Мшинского</w:t>
      </w:r>
      <w:proofErr w:type="spellEnd"/>
      <w:r w:rsidRPr="003B1A1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  О.А. Медведева</w:t>
      </w:r>
    </w:p>
    <w:p w:rsidR="00F94F34" w:rsidRDefault="00F94F34" w:rsidP="00F94F34">
      <w:pPr>
        <w:spacing w:line="0" w:lineRule="atLeast"/>
        <w:jc w:val="both"/>
        <w:rPr>
          <w:sz w:val="24"/>
          <w:szCs w:val="24"/>
        </w:rPr>
      </w:pPr>
    </w:p>
    <w:p w:rsidR="00F94F34" w:rsidRDefault="00F94F34" w:rsidP="00F94F34">
      <w:pPr>
        <w:spacing w:line="0" w:lineRule="atLeast"/>
        <w:jc w:val="both"/>
        <w:rPr>
          <w:sz w:val="24"/>
          <w:szCs w:val="24"/>
        </w:rPr>
      </w:pPr>
    </w:p>
    <w:p w:rsidR="00F94F34" w:rsidRDefault="00F94F34" w:rsidP="00F94F34">
      <w:pPr>
        <w:spacing w:line="0" w:lineRule="atLeast"/>
        <w:jc w:val="both"/>
        <w:rPr>
          <w:sz w:val="24"/>
          <w:szCs w:val="24"/>
        </w:rPr>
      </w:pPr>
    </w:p>
    <w:p w:rsidR="00F94F34" w:rsidRDefault="00F94F34" w:rsidP="00F94F34">
      <w:pPr>
        <w:spacing w:line="0" w:lineRule="atLeast"/>
        <w:jc w:val="both"/>
        <w:rPr>
          <w:sz w:val="24"/>
          <w:szCs w:val="24"/>
        </w:rPr>
      </w:pPr>
    </w:p>
    <w:p w:rsidR="00672979" w:rsidRDefault="00672979" w:rsidP="00F94F34">
      <w:pPr>
        <w:spacing w:line="0" w:lineRule="atLeast"/>
        <w:jc w:val="both"/>
        <w:rPr>
          <w:sz w:val="24"/>
          <w:szCs w:val="24"/>
        </w:rPr>
      </w:pPr>
    </w:p>
    <w:p w:rsidR="004053EC" w:rsidRDefault="004053EC" w:rsidP="00F94F34">
      <w:pPr>
        <w:spacing w:line="0" w:lineRule="atLeast"/>
        <w:jc w:val="both"/>
        <w:rPr>
          <w:sz w:val="24"/>
          <w:szCs w:val="24"/>
        </w:rPr>
      </w:pPr>
    </w:p>
    <w:p w:rsidR="00B629E2" w:rsidRDefault="00B629E2" w:rsidP="00F94F34">
      <w:pPr>
        <w:spacing w:line="0" w:lineRule="atLeast"/>
        <w:jc w:val="both"/>
        <w:rPr>
          <w:sz w:val="24"/>
          <w:szCs w:val="24"/>
        </w:rPr>
      </w:pPr>
    </w:p>
    <w:p w:rsidR="00B629E2" w:rsidRDefault="00B629E2" w:rsidP="00F94F34">
      <w:pPr>
        <w:spacing w:line="0" w:lineRule="atLeast"/>
        <w:jc w:val="both"/>
        <w:rPr>
          <w:sz w:val="24"/>
          <w:szCs w:val="24"/>
        </w:rPr>
      </w:pPr>
    </w:p>
    <w:p w:rsidR="004053EC" w:rsidRDefault="004053EC" w:rsidP="00F94F34">
      <w:pPr>
        <w:spacing w:line="0" w:lineRule="atLeast"/>
        <w:jc w:val="both"/>
        <w:rPr>
          <w:sz w:val="24"/>
          <w:szCs w:val="24"/>
        </w:rPr>
      </w:pPr>
    </w:p>
    <w:p w:rsidR="00672979" w:rsidRDefault="00672979" w:rsidP="00F94F34">
      <w:pPr>
        <w:spacing w:line="0" w:lineRule="atLeast"/>
        <w:jc w:val="both"/>
        <w:rPr>
          <w:sz w:val="24"/>
          <w:szCs w:val="24"/>
        </w:rPr>
      </w:pPr>
    </w:p>
    <w:p w:rsidR="003B1A18" w:rsidRDefault="003B1A18" w:rsidP="007E3745">
      <w:pPr>
        <w:pStyle w:val="a6"/>
        <w:ind w:left="0"/>
        <w:jc w:val="right"/>
        <w:rPr>
          <w:sz w:val="28"/>
          <w:szCs w:val="28"/>
        </w:rPr>
      </w:pPr>
    </w:p>
    <w:p w:rsidR="003B1A18" w:rsidRPr="007E3745" w:rsidRDefault="00262437" w:rsidP="003B1A18">
      <w:pPr>
        <w:pStyle w:val="a6"/>
        <w:ind w:left="0"/>
        <w:jc w:val="right"/>
        <w:rPr>
          <w:rFonts w:eastAsia="Calibri"/>
          <w:sz w:val="28"/>
          <w:szCs w:val="28"/>
          <w:lang w:eastAsia="en-US"/>
        </w:rPr>
      </w:pPr>
      <w:r w:rsidRPr="004053EC">
        <w:rPr>
          <w:sz w:val="28"/>
          <w:szCs w:val="28"/>
        </w:rPr>
        <w:t>Приложение №1</w:t>
      </w:r>
      <w:r w:rsidR="007E3745" w:rsidRPr="007E3745">
        <w:rPr>
          <w:rFonts w:eastAsia="Calibri"/>
          <w:sz w:val="28"/>
          <w:szCs w:val="28"/>
          <w:lang w:eastAsia="en-US"/>
        </w:rPr>
        <w:t xml:space="preserve"> к распоряжению </w:t>
      </w:r>
    </w:p>
    <w:p w:rsidR="00F94F34" w:rsidRPr="00620AC5" w:rsidRDefault="003B7E9B" w:rsidP="00620AC5">
      <w:pPr>
        <w:widowControl/>
        <w:autoSpaceDE/>
        <w:autoSpaceDN/>
        <w:adjustRightInd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B4622C">
        <w:rPr>
          <w:rFonts w:eastAsia="Calibri"/>
          <w:sz w:val="28"/>
          <w:szCs w:val="28"/>
          <w:lang w:eastAsia="en-US"/>
        </w:rPr>
        <w:t>03.04</w:t>
      </w:r>
      <w:r w:rsidR="00206455" w:rsidRPr="00206455">
        <w:rPr>
          <w:rFonts w:eastAsia="Calibri"/>
          <w:sz w:val="28"/>
          <w:szCs w:val="28"/>
          <w:lang w:eastAsia="en-US"/>
        </w:rPr>
        <w:t>.202</w:t>
      </w:r>
      <w:r w:rsidR="00B4622C">
        <w:rPr>
          <w:rFonts w:eastAsia="Calibri"/>
          <w:sz w:val="28"/>
          <w:szCs w:val="28"/>
          <w:lang w:eastAsia="en-US"/>
        </w:rPr>
        <w:t>3</w:t>
      </w:r>
      <w:r w:rsidR="00206455" w:rsidRPr="00206455">
        <w:rPr>
          <w:rFonts w:eastAsia="Calibri"/>
          <w:sz w:val="28"/>
          <w:szCs w:val="28"/>
          <w:lang w:eastAsia="en-US"/>
        </w:rPr>
        <w:t xml:space="preserve"> года № </w:t>
      </w:r>
      <w:r w:rsidR="00B4622C">
        <w:rPr>
          <w:rFonts w:eastAsia="Calibri"/>
          <w:sz w:val="28"/>
          <w:szCs w:val="28"/>
          <w:lang w:eastAsia="en-US"/>
        </w:rPr>
        <w:t>3</w:t>
      </w:r>
      <w:r w:rsidR="00070AED">
        <w:rPr>
          <w:rFonts w:eastAsia="Calibri"/>
          <w:sz w:val="28"/>
          <w:szCs w:val="28"/>
          <w:lang w:eastAsia="en-US"/>
        </w:rPr>
        <w:t>-р</w:t>
      </w:r>
    </w:p>
    <w:p w:rsidR="00B629E2" w:rsidRDefault="00B629E2" w:rsidP="00B629E2">
      <w:pPr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629E2">
        <w:rPr>
          <w:b/>
          <w:bCs/>
          <w:sz w:val="28"/>
          <w:szCs w:val="28"/>
        </w:rPr>
        <w:t>лан мероприятий («дорожная карта»)</w:t>
      </w:r>
    </w:p>
    <w:p w:rsidR="00F94F34" w:rsidRDefault="00B629E2" w:rsidP="00B629E2">
      <w:pPr>
        <w:spacing w:line="0" w:lineRule="atLeast"/>
        <w:jc w:val="center"/>
        <w:rPr>
          <w:b/>
          <w:bCs/>
          <w:sz w:val="28"/>
          <w:szCs w:val="28"/>
        </w:rPr>
      </w:pPr>
      <w:r w:rsidRPr="00B629E2">
        <w:rPr>
          <w:b/>
          <w:bCs/>
          <w:sz w:val="28"/>
          <w:szCs w:val="28"/>
        </w:rPr>
        <w:t xml:space="preserve">по содержанию улично-дорожной сети </w:t>
      </w:r>
      <w:r w:rsidRPr="00B629E2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19318A">
        <w:rPr>
          <w:b/>
          <w:sz w:val="28"/>
          <w:szCs w:val="28"/>
        </w:rPr>
        <w:t>Мшинское</w:t>
      </w:r>
      <w:proofErr w:type="spellEnd"/>
      <w:r w:rsidRPr="00B629E2">
        <w:rPr>
          <w:b/>
          <w:sz w:val="28"/>
          <w:szCs w:val="28"/>
        </w:rPr>
        <w:t xml:space="preserve"> сельское поселение</w:t>
      </w:r>
      <w:r w:rsidRPr="00B629E2">
        <w:rPr>
          <w:b/>
          <w:bCs/>
          <w:sz w:val="28"/>
          <w:szCs w:val="28"/>
        </w:rPr>
        <w:t xml:space="preserve"> в зимний период</w:t>
      </w:r>
      <w:r w:rsidR="00213BBF">
        <w:rPr>
          <w:b/>
          <w:bCs/>
          <w:sz w:val="28"/>
          <w:szCs w:val="28"/>
        </w:rPr>
        <w:t xml:space="preserve"> 2022- 2023гг.</w:t>
      </w:r>
    </w:p>
    <w:p w:rsidR="00B629E2" w:rsidRDefault="00B629E2" w:rsidP="00B629E2">
      <w:pPr>
        <w:spacing w:line="0" w:lineRule="atLeast"/>
        <w:jc w:val="center"/>
        <w:rPr>
          <w:sz w:val="28"/>
          <w:szCs w:val="28"/>
        </w:rPr>
      </w:pPr>
    </w:p>
    <w:p w:rsidR="00B629E2" w:rsidRDefault="004B0BD5" w:rsidP="004B0BD5">
      <w:pPr>
        <w:pStyle w:val="a6"/>
        <w:numPr>
          <w:ilvl w:val="0"/>
          <w:numId w:val="22"/>
        </w:numPr>
        <w:spacing w:line="0" w:lineRule="atLeast"/>
        <w:jc w:val="center"/>
        <w:rPr>
          <w:b/>
          <w:sz w:val="28"/>
          <w:szCs w:val="28"/>
        </w:rPr>
      </w:pPr>
      <w:r w:rsidRPr="004B0BD5">
        <w:rPr>
          <w:b/>
          <w:sz w:val="28"/>
          <w:szCs w:val="28"/>
        </w:rPr>
        <w:t>Общее положение</w:t>
      </w:r>
    </w:p>
    <w:p w:rsidR="004B0BD5" w:rsidRDefault="00B629E2" w:rsidP="004B0BD5">
      <w:pPr>
        <w:spacing w:line="0" w:lineRule="atLeast"/>
        <w:ind w:firstLine="360"/>
        <w:jc w:val="both"/>
      </w:pPr>
      <w:r w:rsidRPr="004B0BD5">
        <w:rPr>
          <w:sz w:val="28"/>
          <w:szCs w:val="28"/>
        </w:rPr>
        <w:t>Дорожная карта</w:t>
      </w:r>
      <w:r w:rsidR="004B0BD5">
        <w:rPr>
          <w:sz w:val="28"/>
          <w:szCs w:val="28"/>
        </w:rPr>
        <w:t xml:space="preserve"> мероприятий</w:t>
      </w:r>
      <w:r w:rsidRPr="004B0BD5">
        <w:rPr>
          <w:sz w:val="28"/>
          <w:szCs w:val="28"/>
        </w:rPr>
        <w:t xml:space="preserve"> в области дорожной деятельности по очистке дорог общего пользования</w:t>
      </w:r>
      <w:r w:rsidR="004B0BD5">
        <w:rPr>
          <w:sz w:val="28"/>
          <w:szCs w:val="28"/>
        </w:rPr>
        <w:t xml:space="preserve">, </w:t>
      </w:r>
      <w:r w:rsidR="00F94F34" w:rsidRPr="004B0BD5">
        <w:rPr>
          <w:sz w:val="28"/>
          <w:szCs w:val="28"/>
        </w:rPr>
        <w:t>разработан</w:t>
      </w:r>
      <w:r w:rsidRPr="004B0BD5">
        <w:rPr>
          <w:sz w:val="28"/>
          <w:szCs w:val="28"/>
        </w:rPr>
        <w:t>а</w:t>
      </w:r>
      <w:r w:rsidR="00F94F34" w:rsidRPr="004B0BD5">
        <w:rPr>
          <w:sz w:val="28"/>
          <w:szCs w:val="28"/>
        </w:rPr>
        <w:t xml:space="preserve"> в целях повышения эффективности </w:t>
      </w:r>
      <w:r w:rsidRPr="004B0BD5">
        <w:rPr>
          <w:sz w:val="28"/>
          <w:szCs w:val="28"/>
        </w:rPr>
        <w:t xml:space="preserve">производимых </w:t>
      </w:r>
      <w:r w:rsidR="00F94F34" w:rsidRPr="004B0BD5">
        <w:rPr>
          <w:sz w:val="28"/>
          <w:szCs w:val="28"/>
        </w:rPr>
        <w:t xml:space="preserve">работ </w:t>
      </w:r>
      <w:r w:rsidR="003B7E9B">
        <w:rPr>
          <w:sz w:val="28"/>
          <w:szCs w:val="28"/>
        </w:rPr>
        <w:t>м</w:t>
      </w:r>
      <w:r w:rsidR="009021B3" w:rsidRPr="004B0BD5">
        <w:rPr>
          <w:sz w:val="28"/>
          <w:szCs w:val="28"/>
        </w:rPr>
        <w:t xml:space="preserve">униципального образования </w:t>
      </w:r>
      <w:proofErr w:type="spellStart"/>
      <w:r w:rsidR="0019318A">
        <w:rPr>
          <w:sz w:val="28"/>
          <w:szCs w:val="28"/>
        </w:rPr>
        <w:t>Мшинское</w:t>
      </w:r>
      <w:proofErr w:type="spellEnd"/>
      <w:r w:rsidR="0019318A">
        <w:rPr>
          <w:sz w:val="28"/>
          <w:szCs w:val="28"/>
        </w:rPr>
        <w:t xml:space="preserve"> </w:t>
      </w:r>
      <w:r w:rsidR="009021B3" w:rsidRPr="004B0BD5">
        <w:rPr>
          <w:sz w:val="28"/>
          <w:szCs w:val="28"/>
        </w:rPr>
        <w:t xml:space="preserve">сельское </w:t>
      </w:r>
      <w:r w:rsidR="00070AED" w:rsidRPr="004B0BD5">
        <w:rPr>
          <w:sz w:val="28"/>
          <w:szCs w:val="28"/>
        </w:rPr>
        <w:t>поселение,</w:t>
      </w:r>
      <w:r w:rsidR="00070AED" w:rsidRPr="004B0BD5">
        <w:rPr>
          <w:b/>
          <w:sz w:val="28"/>
          <w:szCs w:val="28"/>
        </w:rPr>
        <w:t xml:space="preserve"> </w:t>
      </w:r>
      <w:r w:rsidR="00070AED" w:rsidRPr="003B1A18">
        <w:rPr>
          <w:sz w:val="28"/>
          <w:szCs w:val="28"/>
        </w:rPr>
        <w:t>по</w:t>
      </w:r>
      <w:r w:rsidR="00F247A0" w:rsidRPr="004B0BD5">
        <w:rPr>
          <w:sz w:val="28"/>
          <w:szCs w:val="28"/>
        </w:rPr>
        <w:t xml:space="preserve"> вопросам обеспечения безопасности </w:t>
      </w:r>
      <w:r w:rsidRPr="004B0BD5">
        <w:rPr>
          <w:sz w:val="28"/>
          <w:szCs w:val="28"/>
        </w:rPr>
        <w:t>дорожного движения</w:t>
      </w:r>
      <w:r w:rsidR="00F94F34" w:rsidRPr="004B0BD5">
        <w:rPr>
          <w:sz w:val="28"/>
          <w:szCs w:val="28"/>
        </w:rPr>
        <w:t xml:space="preserve">, проведения </w:t>
      </w:r>
      <w:r w:rsidRPr="004B0BD5">
        <w:rPr>
          <w:sz w:val="28"/>
          <w:szCs w:val="28"/>
        </w:rPr>
        <w:t>своевременной очистки автомобильных дорог общего пользования от снега</w:t>
      </w:r>
      <w:r w:rsidR="004B0BD5" w:rsidRPr="004B0BD5">
        <w:rPr>
          <w:sz w:val="28"/>
          <w:szCs w:val="28"/>
        </w:rPr>
        <w:t xml:space="preserve">, а </w:t>
      </w:r>
      <w:r w:rsidR="00070AED" w:rsidRPr="004B0BD5">
        <w:rPr>
          <w:sz w:val="28"/>
          <w:szCs w:val="28"/>
        </w:rPr>
        <w:t>также</w:t>
      </w:r>
      <w:r w:rsidR="004B0BD5" w:rsidRPr="004B0BD5">
        <w:rPr>
          <w:sz w:val="28"/>
          <w:szCs w:val="28"/>
        </w:rPr>
        <w:t xml:space="preserve"> проведения механизированных работ по снегоуборке</w:t>
      </w:r>
      <w:r w:rsidR="004B0BD5">
        <w:rPr>
          <w:sz w:val="28"/>
          <w:szCs w:val="28"/>
        </w:rPr>
        <w:t xml:space="preserve"> в соответствии с </w:t>
      </w:r>
      <w:proofErr w:type="spellStart"/>
      <w:r w:rsidR="004B0BD5" w:rsidRPr="004B0BD5">
        <w:rPr>
          <w:sz w:val="28"/>
          <w:szCs w:val="28"/>
        </w:rPr>
        <w:t>ГОСТом</w:t>
      </w:r>
      <w:proofErr w:type="spellEnd"/>
      <w:r w:rsidR="004B0BD5" w:rsidRPr="004B0BD5">
        <w:rPr>
          <w:sz w:val="28"/>
          <w:szCs w:val="28"/>
        </w:rPr>
        <w:t xml:space="preserve"> </w:t>
      </w:r>
      <w:proofErr w:type="gramStart"/>
      <w:r w:rsidR="004B0BD5" w:rsidRPr="004B0BD5">
        <w:rPr>
          <w:sz w:val="28"/>
          <w:szCs w:val="28"/>
        </w:rPr>
        <w:t>Р</w:t>
      </w:r>
      <w:proofErr w:type="gramEnd"/>
      <w:r w:rsidR="004B0BD5" w:rsidRPr="004B0BD5">
        <w:rPr>
          <w:sz w:val="28"/>
          <w:szCs w:val="28"/>
        </w:rPr>
        <w:t xml:space="preserve"> 50597-</w:t>
      </w:r>
      <w:r w:rsidR="009578BC">
        <w:rPr>
          <w:sz w:val="28"/>
          <w:szCs w:val="28"/>
        </w:rPr>
        <w:t>2017</w:t>
      </w:r>
      <w:r w:rsidR="004B0BD5" w:rsidRPr="004B0BD5">
        <w:rPr>
          <w:sz w:val="28"/>
          <w:szCs w:val="28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движения"; «ГОСТ 33181-2014. Межгосударственный стандарт. Дороги автомобильные общего пользования</w:t>
      </w:r>
      <w:r w:rsidR="003B7E9B">
        <w:rPr>
          <w:sz w:val="28"/>
          <w:szCs w:val="28"/>
        </w:rPr>
        <w:t>»</w:t>
      </w:r>
      <w:r w:rsidR="004B0BD5" w:rsidRPr="004B0BD5">
        <w:rPr>
          <w:sz w:val="28"/>
          <w:szCs w:val="28"/>
        </w:rPr>
        <w:t>.</w:t>
      </w:r>
    </w:p>
    <w:p w:rsidR="004B0BD5" w:rsidRPr="004B0BD5" w:rsidRDefault="004B0BD5" w:rsidP="004B0BD5">
      <w:pPr>
        <w:spacing w:line="0" w:lineRule="atLeast"/>
        <w:ind w:firstLine="360"/>
        <w:jc w:val="both"/>
        <w:rPr>
          <w:sz w:val="28"/>
          <w:szCs w:val="28"/>
        </w:rPr>
      </w:pPr>
      <w:r w:rsidRPr="004B0BD5">
        <w:rPr>
          <w:sz w:val="28"/>
          <w:szCs w:val="28"/>
        </w:rPr>
        <w:t xml:space="preserve">Данная дорожная карта является нормативным документом, определяющим перечень технологических операций и порядок организации работ по содержанию дорог общего пользования в </w:t>
      </w:r>
      <w:proofErr w:type="spellStart"/>
      <w:r w:rsidR="003B1A18">
        <w:rPr>
          <w:sz w:val="28"/>
          <w:szCs w:val="28"/>
        </w:rPr>
        <w:t>Мшинском</w:t>
      </w:r>
      <w:proofErr w:type="spellEnd"/>
      <w:r w:rsidRPr="004B0BD5">
        <w:rPr>
          <w:sz w:val="28"/>
          <w:szCs w:val="28"/>
        </w:rPr>
        <w:t xml:space="preserve"> сельском</w:t>
      </w:r>
      <w:r>
        <w:rPr>
          <w:sz w:val="28"/>
          <w:szCs w:val="28"/>
        </w:rPr>
        <w:t xml:space="preserve"> поселении</w:t>
      </w:r>
      <w:r w:rsidRPr="004B0BD5">
        <w:rPr>
          <w:sz w:val="28"/>
          <w:szCs w:val="28"/>
        </w:rPr>
        <w:t xml:space="preserve"> в зимний период. </w:t>
      </w:r>
    </w:p>
    <w:p w:rsidR="004B0BD5" w:rsidRDefault="004B0BD5" w:rsidP="004B0BD5">
      <w:pPr>
        <w:spacing w:line="0" w:lineRule="atLeast"/>
        <w:ind w:firstLine="360"/>
        <w:jc w:val="both"/>
        <w:rPr>
          <w:sz w:val="28"/>
          <w:szCs w:val="28"/>
        </w:rPr>
      </w:pPr>
    </w:p>
    <w:p w:rsidR="004B0BD5" w:rsidRPr="004B0BD5" w:rsidRDefault="004B0BD5" w:rsidP="004B0BD5">
      <w:pPr>
        <w:spacing w:line="0" w:lineRule="atLeast"/>
        <w:ind w:firstLine="360"/>
        <w:jc w:val="center"/>
        <w:rPr>
          <w:b/>
          <w:sz w:val="28"/>
          <w:szCs w:val="28"/>
        </w:rPr>
      </w:pPr>
      <w:r w:rsidRPr="004B0BD5">
        <w:rPr>
          <w:b/>
          <w:sz w:val="28"/>
          <w:szCs w:val="28"/>
        </w:rPr>
        <w:t>2. Уборка объектов улично-дорожной сети в зимний период</w:t>
      </w:r>
    </w:p>
    <w:p w:rsidR="004B0BD5" w:rsidRDefault="004B0BD5" w:rsidP="004B0BD5">
      <w:pPr>
        <w:spacing w:line="0" w:lineRule="atLeast"/>
        <w:ind w:firstLine="360"/>
        <w:jc w:val="both"/>
        <w:rPr>
          <w:sz w:val="28"/>
          <w:szCs w:val="28"/>
        </w:rPr>
      </w:pPr>
      <w:r w:rsidRPr="004B0BD5">
        <w:rPr>
          <w:sz w:val="28"/>
          <w:szCs w:val="28"/>
        </w:rPr>
        <w:t>2.1 Основной задачей уборки УДС в зимний период является обеспечение беспрепятственного передвижения транспортных средств и пешеходов по дорогам.</w:t>
      </w:r>
    </w:p>
    <w:p w:rsidR="004B0BD5" w:rsidRDefault="004B0BD5" w:rsidP="004B0BD5">
      <w:pPr>
        <w:spacing w:line="0" w:lineRule="atLeast"/>
        <w:ind w:firstLine="360"/>
        <w:jc w:val="both"/>
        <w:rPr>
          <w:sz w:val="28"/>
          <w:szCs w:val="28"/>
        </w:rPr>
      </w:pPr>
      <w:r w:rsidRPr="004B0BD5">
        <w:rPr>
          <w:sz w:val="28"/>
          <w:szCs w:val="28"/>
        </w:rPr>
        <w:t xml:space="preserve"> 2.2 Очередность уборки </w:t>
      </w:r>
      <w:r w:rsidR="00DB028B">
        <w:rPr>
          <w:sz w:val="28"/>
          <w:szCs w:val="28"/>
        </w:rPr>
        <w:t>автомобильных дорог общего пользования</w:t>
      </w:r>
      <w:r w:rsidRPr="004B0BD5">
        <w:rPr>
          <w:sz w:val="28"/>
          <w:szCs w:val="28"/>
        </w:rPr>
        <w:t xml:space="preserve"> в зимний период производится согласно </w:t>
      </w:r>
      <w:proofErr w:type="spellStart"/>
      <w:r w:rsidRPr="004B0BD5">
        <w:rPr>
          <w:sz w:val="28"/>
          <w:szCs w:val="28"/>
        </w:rPr>
        <w:t>категорийности</w:t>
      </w:r>
      <w:proofErr w:type="spellEnd"/>
      <w:r w:rsidRPr="004B0BD5">
        <w:rPr>
          <w:sz w:val="28"/>
          <w:szCs w:val="28"/>
        </w:rPr>
        <w:t xml:space="preserve"> дорог и их значимости: </w:t>
      </w:r>
    </w:p>
    <w:tbl>
      <w:tblPr>
        <w:tblStyle w:val="a9"/>
        <w:tblW w:w="9464" w:type="dxa"/>
        <w:tblLayout w:type="fixed"/>
        <w:tblLook w:val="04A0"/>
      </w:tblPr>
      <w:tblGrid>
        <w:gridCol w:w="675"/>
        <w:gridCol w:w="3403"/>
        <w:gridCol w:w="5386"/>
      </w:tblGrid>
      <w:tr w:rsidR="009578BC" w:rsidTr="009578BC">
        <w:tc>
          <w:tcPr>
            <w:tcW w:w="675" w:type="dxa"/>
          </w:tcPr>
          <w:p w:rsidR="009578BC" w:rsidRPr="00620AC5" w:rsidRDefault="009578BC" w:rsidP="00DB028B">
            <w:pPr>
              <w:spacing w:line="0" w:lineRule="atLeast"/>
              <w:jc w:val="center"/>
            </w:pPr>
            <w:r w:rsidRPr="00620AC5">
              <w:t>Очередность работ</w:t>
            </w:r>
          </w:p>
        </w:tc>
        <w:tc>
          <w:tcPr>
            <w:tcW w:w="3403" w:type="dxa"/>
          </w:tcPr>
          <w:p w:rsidR="009578BC" w:rsidRPr="00620AC5" w:rsidRDefault="009578BC" w:rsidP="004B0BD5">
            <w:pPr>
              <w:spacing w:line="0" w:lineRule="atLeast"/>
              <w:jc w:val="both"/>
            </w:pPr>
            <w:r w:rsidRPr="00620AC5">
              <w:t>Наименование мероприятий</w:t>
            </w:r>
          </w:p>
        </w:tc>
        <w:tc>
          <w:tcPr>
            <w:tcW w:w="5386" w:type="dxa"/>
          </w:tcPr>
          <w:p w:rsidR="009578BC" w:rsidRPr="00620AC5" w:rsidRDefault="009578BC" w:rsidP="004B0BD5">
            <w:pPr>
              <w:spacing w:line="0" w:lineRule="atLeast"/>
              <w:jc w:val="both"/>
            </w:pPr>
            <w:r w:rsidRPr="00620AC5">
              <w:t>Наименование дорог</w:t>
            </w:r>
            <w:r w:rsidR="00E473CB">
              <w:t>, категория дорог</w:t>
            </w:r>
          </w:p>
        </w:tc>
      </w:tr>
      <w:tr w:rsidR="009578BC" w:rsidTr="009578BC">
        <w:tc>
          <w:tcPr>
            <w:tcW w:w="675" w:type="dxa"/>
          </w:tcPr>
          <w:p w:rsidR="009578BC" w:rsidRPr="00DB028B" w:rsidRDefault="009578BC" w:rsidP="00DB028B">
            <w:pPr>
              <w:spacing w:line="0" w:lineRule="atLeast"/>
              <w:jc w:val="center"/>
            </w:pPr>
            <w:r w:rsidRPr="00DB028B">
              <w:t>1</w:t>
            </w:r>
          </w:p>
        </w:tc>
        <w:tc>
          <w:tcPr>
            <w:tcW w:w="3403" w:type="dxa"/>
          </w:tcPr>
          <w:p w:rsidR="009578BC" w:rsidRPr="00D763BB" w:rsidRDefault="009578BC" w:rsidP="00070AED">
            <w:pPr>
              <w:spacing w:line="0" w:lineRule="atLeast"/>
              <w:jc w:val="both"/>
            </w:pPr>
            <w:r>
              <w:t>у</w:t>
            </w:r>
            <w:r w:rsidRPr="00D763BB">
              <w:t>борка дорог высшей категории с более интенсивным движением</w:t>
            </w:r>
            <w:r>
              <w:t xml:space="preserve">, подъездные пути (школы, </w:t>
            </w:r>
            <w:proofErr w:type="spellStart"/>
            <w:r>
              <w:t>д</w:t>
            </w:r>
            <w:proofErr w:type="spellEnd"/>
            <w:r>
              <w:t xml:space="preserve">/сады, больницы, административные здания), </w:t>
            </w:r>
          </w:p>
        </w:tc>
        <w:tc>
          <w:tcPr>
            <w:tcW w:w="5386" w:type="dxa"/>
          </w:tcPr>
          <w:p w:rsidR="009578BC" w:rsidRPr="00DB028B" w:rsidRDefault="009578BC" w:rsidP="004B0BD5">
            <w:pPr>
              <w:spacing w:line="0" w:lineRule="atLeast"/>
              <w:jc w:val="both"/>
            </w:pPr>
            <w:proofErr w:type="gramStart"/>
            <w:r>
              <w:t xml:space="preserve">Пос. </w:t>
            </w:r>
            <w:proofErr w:type="spellStart"/>
            <w:r>
              <w:t>Мшинская</w:t>
            </w:r>
            <w:proofErr w:type="spellEnd"/>
            <w:r>
              <w:t>: ул. Пролетарская</w:t>
            </w:r>
            <w:r w:rsidR="00E473CB">
              <w:t xml:space="preserve"> 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>
              <w:t xml:space="preserve">; дер. </w:t>
            </w:r>
            <w:proofErr w:type="spellStart"/>
            <w:r>
              <w:t>Пехенец</w:t>
            </w:r>
            <w:proofErr w:type="spellEnd"/>
            <w:r>
              <w:t>: ул. Школьная</w:t>
            </w:r>
            <w:r w:rsidR="00E473CB">
              <w:t xml:space="preserve"> 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>
              <w:t>; пос. Красный Маяк: ул. Центральная</w:t>
            </w:r>
            <w:r w:rsidR="00E473CB">
              <w:t xml:space="preserve"> 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proofErr w:type="gramEnd"/>
          </w:p>
        </w:tc>
      </w:tr>
      <w:tr w:rsidR="009578BC" w:rsidTr="009578BC">
        <w:tc>
          <w:tcPr>
            <w:tcW w:w="675" w:type="dxa"/>
          </w:tcPr>
          <w:p w:rsidR="009578BC" w:rsidRPr="00DB028B" w:rsidRDefault="009578BC" w:rsidP="00070AED">
            <w:pPr>
              <w:spacing w:line="0" w:lineRule="atLeast"/>
              <w:jc w:val="center"/>
            </w:pPr>
            <w:r w:rsidRPr="00DB028B">
              <w:t>2</w:t>
            </w:r>
          </w:p>
        </w:tc>
        <w:tc>
          <w:tcPr>
            <w:tcW w:w="3403" w:type="dxa"/>
          </w:tcPr>
          <w:p w:rsidR="009578BC" w:rsidRPr="00DB028B" w:rsidRDefault="009578BC" w:rsidP="00070AED">
            <w:pPr>
              <w:spacing w:line="0" w:lineRule="atLeast"/>
              <w:jc w:val="both"/>
            </w:pPr>
            <w:r w:rsidRPr="00DB028B">
              <w:t>дороги социально-значимые (маршруты школьных и пассажирских автобусов)</w:t>
            </w:r>
            <w:r>
              <w:t xml:space="preserve">, </w:t>
            </w:r>
            <w:r w:rsidRPr="00070AED">
              <w:t>дороги между населенными пунктами.</w:t>
            </w:r>
          </w:p>
        </w:tc>
        <w:tc>
          <w:tcPr>
            <w:tcW w:w="5386" w:type="dxa"/>
          </w:tcPr>
          <w:p w:rsidR="009578BC" w:rsidRDefault="009578BC" w:rsidP="00070AED">
            <w:r>
              <w:t xml:space="preserve">Дер. </w:t>
            </w:r>
            <w:proofErr w:type="spellStart"/>
            <w:r>
              <w:t>Низовская</w:t>
            </w:r>
            <w:proofErr w:type="spellEnd"/>
            <w:r>
              <w:t>: ул. Кирова</w:t>
            </w:r>
            <w:r w:rsidR="00E473CB">
              <w:t xml:space="preserve"> 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>
              <w:t xml:space="preserve">; дер. </w:t>
            </w:r>
            <w:proofErr w:type="spellStart"/>
            <w:r>
              <w:t>Пехенец</w:t>
            </w:r>
            <w:proofErr w:type="spellEnd"/>
            <w:r>
              <w:t>: ул. Пионерская</w:t>
            </w:r>
            <w:r w:rsidR="00E473CB">
              <w:t xml:space="preserve"> 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</w:p>
        </w:tc>
      </w:tr>
      <w:tr w:rsidR="009578BC" w:rsidTr="009578BC">
        <w:trPr>
          <w:trHeight w:val="615"/>
        </w:trPr>
        <w:tc>
          <w:tcPr>
            <w:tcW w:w="675" w:type="dxa"/>
          </w:tcPr>
          <w:p w:rsidR="009578BC" w:rsidRPr="00DB028B" w:rsidRDefault="009578BC" w:rsidP="00070AED">
            <w:pPr>
              <w:spacing w:line="0" w:lineRule="atLeast"/>
              <w:jc w:val="center"/>
            </w:pPr>
            <w:r w:rsidRPr="00DB028B">
              <w:lastRenderedPageBreak/>
              <w:t>3</w:t>
            </w:r>
          </w:p>
        </w:tc>
        <w:tc>
          <w:tcPr>
            <w:tcW w:w="3403" w:type="dxa"/>
          </w:tcPr>
          <w:p w:rsidR="009578BC" w:rsidRPr="00DB028B" w:rsidRDefault="009578BC" w:rsidP="00070AED">
            <w:pPr>
              <w:spacing w:line="0" w:lineRule="atLeast"/>
              <w:jc w:val="both"/>
            </w:pPr>
            <w:r>
              <w:t xml:space="preserve">очистка </w:t>
            </w:r>
            <w:r w:rsidRPr="00DB028B">
              <w:t>второстепенных дорог и площадей</w:t>
            </w:r>
            <w:r>
              <w:t xml:space="preserve">, </w:t>
            </w:r>
            <w:r w:rsidRPr="00DB028B">
              <w:t>грунтовых дорог</w:t>
            </w:r>
          </w:p>
        </w:tc>
        <w:tc>
          <w:tcPr>
            <w:tcW w:w="5386" w:type="dxa"/>
          </w:tcPr>
          <w:p w:rsidR="009578BC" w:rsidRPr="00620AC5" w:rsidRDefault="009578BC" w:rsidP="00620AC5">
            <w:pPr>
              <w:pStyle w:val="aa"/>
              <w:spacing w:after="0" w:line="276" w:lineRule="auto"/>
              <w:ind w:left="0"/>
            </w:pPr>
            <w:proofErr w:type="gramStart"/>
            <w:r w:rsidRPr="00620AC5">
              <w:rPr>
                <w:b/>
              </w:rPr>
              <w:t xml:space="preserve">Пос. </w:t>
            </w:r>
            <w:proofErr w:type="spellStart"/>
            <w:r w:rsidRPr="00620AC5">
              <w:rPr>
                <w:b/>
              </w:rPr>
              <w:t>Мшинская</w:t>
            </w:r>
            <w:proofErr w:type="spellEnd"/>
            <w:r w:rsidRPr="00620AC5">
              <w:t>: ул. Новая</w:t>
            </w:r>
            <w:r w:rsidR="00E473CB">
              <w:t xml:space="preserve"> 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t xml:space="preserve">; </w:t>
            </w:r>
            <w:r w:rsidRPr="00620AC5">
              <w:rPr>
                <w:color w:val="000000"/>
              </w:rPr>
              <w:t>ул. Разъезжая</w:t>
            </w:r>
            <w:r w:rsidR="00E473CB">
              <w:rPr>
                <w:color w:val="000000"/>
              </w:rPr>
              <w:t xml:space="preserve"> </w:t>
            </w:r>
            <w:r w:rsidR="00E473CB">
              <w:t>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rPr>
                <w:color w:val="000000"/>
              </w:rPr>
              <w:t>;ул. Лесной переулок</w:t>
            </w:r>
            <w:r w:rsidR="00E473CB">
              <w:rPr>
                <w:color w:val="000000"/>
              </w:rPr>
              <w:t xml:space="preserve"> </w:t>
            </w:r>
            <w:r w:rsidR="00E473CB">
              <w:t>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rPr>
                <w:color w:val="000000"/>
              </w:rPr>
              <w:t>; ул. Малая Ленинградская</w:t>
            </w:r>
            <w:r w:rsidR="00E473CB">
              <w:rPr>
                <w:color w:val="000000"/>
              </w:rPr>
              <w:t xml:space="preserve"> </w:t>
            </w:r>
            <w:r w:rsidR="00E473CB">
              <w:t>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rPr>
                <w:color w:val="000000"/>
              </w:rPr>
              <w:t>; ул. Вокзальная</w:t>
            </w:r>
            <w:r w:rsidR="00E473CB">
              <w:rPr>
                <w:color w:val="000000"/>
              </w:rPr>
              <w:t xml:space="preserve"> </w:t>
            </w:r>
            <w:r w:rsidR="00E473CB">
              <w:t>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rPr>
                <w:color w:val="000000"/>
              </w:rPr>
              <w:t>; ул. Пионерская</w:t>
            </w:r>
            <w:r w:rsidR="00E473CB">
              <w:rPr>
                <w:color w:val="000000"/>
              </w:rPr>
              <w:t xml:space="preserve"> </w:t>
            </w:r>
            <w:r w:rsidR="00E473CB">
              <w:t>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rPr>
                <w:color w:val="000000"/>
              </w:rPr>
              <w:t>; ул. Маяковского</w:t>
            </w:r>
            <w:r w:rsidR="00E473CB">
              <w:rPr>
                <w:color w:val="000000"/>
              </w:rPr>
              <w:t xml:space="preserve"> </w:t>
            </w:r>
            <w:r w:rsidR="00E473CB">
              <w:t>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rPr>
                <w:color w:val="000000"/>
              </w:rPr>
              <w:t>; ул. Боровая</w:t>
            </w:r>
            <w:r w:rsidR="00E473CB">
              <w:rPr>
                <w:color w:val="000000"/>
              </w:rPr>
              <w:t xml:space="preserve"> </w:t>
            </w:r>
            <w:r w:rsidR="00E473CB">
              <w:t>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rPr>
                <w:color w:val="000000"/>
              </w:rPr>
              <w:t>; ул. Транспортная</w:t>
            </w:r>
            <w:r w:rsidR="00E473CB">
              <w:rPr>
                <w:color w:val="000000"/>
              </w:rPr>
              <w:t xml:space="preserve"> </w:t>
            </w:r>
            <w:r w:rsidR="00E473CB">
              <w:t>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rPr>
                <w:color w:val="000000"/>
              </w:rPr>
              <w:t>; ул. Малая Железнодорожная</w:t>
            </w:r>
            <w:r w:rsidR="00E473CB">
              <w:rPr>
                <w:color w:val="000000"/>
              </w:rPr>
              <w:t xml:space="preserve"> </w:t>
            </w:r>
            <w:r w:rsidR="00E473CB">
              <w:t>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rPr>
                <w:color w:val="000000"/>
              </w:rPr>
              <w:t>; ул. Лесная</w:t>
            </w:r>
            <w:r w:rsidR="00E473CB">
              <w:rPr>
                <w:color w:val="000000"/>
              </w:rPr>
              <w:t xml:space="preserve"> </w:t>
            </w:r>
            <w:r w:rsidR="00E473CB">
              <w:t>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rPr>
                <w:color w:val="000000"/>
              </w:rPr>
              <w:t>; ул. Школьная</w:t>
            </w:r>
            <w:r w:rsidR="00E473CB">
              <w:rPr>
                <w:color w:val="000000"/>
              </w:rPr>
              <w:t xml:space="preserve"> </w:t>
            </w:r>
            <w:r w:rsidR="00E473CB">
              <w:t>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rPr>
                <w:color w:val="000000"/>
              </w:rPr>
              <w:t>; ул. Советских воинов</w:t>
            </w:r>
            <w:r w:rsidR="00E473CB">
              <w:rPr>
                <w:color w:val="000000"/>
              </w:rPr>
              <w:t xml:space="preserve"> </w:t>
            </w:r>
            <w:r w:rsidR="00E473CB">
              <w:t>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rPr>
                <w:color w:val="000000"/>
              </w:rPr>
              <w:t>; ул. Комсомольская</w:t>
            </w:r>
            <w:r w:rsidR="00E473CB">
              <w:rPr>
                <w:color w:val="000000"/>
              </w:rPr>
              <w:t xml:space="preserve"> </w:t>
            </w:r>
            <w:r w:rsidR="00E473CB">
              <w:t>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rPr>
                <w:color w:val="000000"/>
              </w:rPr>
              <w:t>; ул. Советская</w:t>
            </w:r>
            <w:r w:rsidR="00E473CB">
              <w:rPr>
                <w:color w:val="000000"/>
              </w:rPr>
              <w:t xml:space="preserve"> </w:t>
            </w:r>
            <w:r w:rsidR="00E473CB">
              <w:t>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rPr>
                <w:color w:val="000000"/>
              </w:rPr>
              <w:t>;</w:t>
            </w:r>
            <w:proofErr w:type="gramEnd"/>
            <w:r w:rsidRPr="00620AC5">
              <w:rPr>
                <w:color w:val="000000"/>
              </w:rPr>
              <w:t xml:space="preserve"> </w:t>
            </w:r>
            <w:proofErr w:type="gramStart"/>
            <w:r w:rsidRPr="00620AC5">
              <w:t>ул. Луговая</w:t>
            </w:r>
            <w:r w:rsidR="00E473CB">
              <w:t xml:space="preserve"> 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t>; ул. Заречная</w:t>
            </w:r>
            <w:r w:rsidR="00E473CB">
              <w:t xml:space="preserve"> (</w:t>
            </w:r>
            <w:r w:rsidR="00E473CB">
              <w:rPr>
                <w:lang w:val="en-US"/>
              </w:rPr>
              <w:t>V</w:t>
            </w:r>
            <w:r w:rsidR="00E473CB">
              <w:t>)</w:t>
            </w:r>
            <w:r w:rsidRPr="00620AC5">
              <w:t>; ул. Артиллерии</w:t>
            </w:r>
            <w:r w:rsidR="00EA0E78">
              <w:t xml:space="preserve"> 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t>; ул. Полевая</w:t>
            </w:r>
            <w:r w:rsidR="00EA0E78">
              <w:t xml:space="preserve"> 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t xml:space="preserve">; </w:t>
            </w:r>
            <w:proofErr w:type="gramEnd"/>
          </w:p>
          <w:p w:rsidR="009578BC" w:rsidRPr="00620AC5" w:rsidRDefault="009578BC" w:rsidP="00620AC5">
            <w:pPr>
              <w:pStyle w:val="aa"/>
              <w:spacing w:after="0" w:line="276" w:lineRule="auto"/>
              <w:ind w:left="0"/>
            </w:pPr>
            <w:r w:rsidRPr="00620AC5">
              <w:rPr>
                <w:b/>
              </w:rPr>
              <w:t xml:space="preserve">Дер. </w:t>
            </w:r>
            <w:proofErr w:type="spellStart"/>
            <w:r w:rsidRPr="00620AC5">
              <w:rPr>
                <w:b/>
              </w:rPr>
              <w:t>Владичкино</w:t>
            </w:r>
            <w:proofErr w:type="spellEnd"/>
            <w:r w:rsidR="00EA0E78">
              <w:rPr>
                <w:b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t xml:space="preserve">; </w:t>
            </w:r>
          </w:p>
          <w:p w:rsidR="009578BC" w:rsidRPr="00620AC5" w:rsidRDefault="009578BC" w:rsidP="00620AC5">
            <w:pPr>
              <w:pStyle w:val="aa"/>
              <w:spacing w:after="0" w:line="276" w:lineRule="auto"/>
              <w:ind w:left="0"/>
            </w:pPr>
            <w:r w:rsidRPr="00620AC5">
              <w:rPr>
                <w:b/>
              </w:rPr>
              <w:t xml:space="preserve">Дер. </w:t>
            </w:r>
            <w:proofErr w:type="spellStart"/>
            <w:r w:rsidRPr="00620AC5">
              <w:rPr>
                <w:b/>
              </w:rPr>
              <w:t>Кемск</w:t>
            </w:r>
            <w:proofErr w:type="spellEnd"/>
            <w:r w:rsidRPr="00620AC5">
              <w:t>: ул. Березовая</w:t>
            </w:r>
            <w:r w:rsidR="00EA0E78">
              <w:t xml:space="preserve"> 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t>;</w:t>
            </w:r>
          </w:p>
          <w:p w:rsidR="009578BC" w:rsidRPr="00620AC5" w:rsidRDefault="009578BC" w:rsidP="00620AC5">
            <w:pPr>
              <w:pStyle w:val="aa"/>
              <w:spacing w:after="0" w:line="276" w:lineRule="auto"/>
              <w:ind w:left="0"/>
            </w:pPr>
            <w:r w:rsidRPr="00620AC5">
              <w:rPr>
                <w:b/>
              </w:rPr>
              <w:t>Дер. Малая Ящера</w:t>
            </w:r>
            <w:r w:rsidRPr="00620AC5">
              <w:t xml:space="preserve">: </w:t>
            </w:r>
            <w:r w:rsidRPr="00620AC5">
              <w:rPr>
                <w:color w:val="000000"/>
              </w:rPr>
              <w:t>ул</w:t>
            </w:r>
            <w:proofErr w:type="gramStart"/>
            <w:r w:rsidRPr="00620AC5">
              <w:rPr>
                <w:color w:val="000000"/>
              </w:rPr>
              <w:t>.Ц</w:t>
            </w:r>
            <w:proofErr w:type="gramEnd"/>
            <w:r w:rsidRPr="00620AC5">
              <w:rPr>
                <w:color w:val="000000"/>
              </w:rPr>
              <w:t>ентральная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ул.Дачная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ул.Новая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  <w:r w:rsidRPr="00620AC5">
              <w:t xml:space="preserve"> ул.Дружбы</w:t>
            </w:r>
            <w:r w:rsidR="00EA0E78">
              <w:t xml:space="preserve"> 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t>;</w:t>
            </w:r>
          </w:p>
          <w:p w:rsidR="009578BC" w:rsidRPr="00620AC5" w:rsidRDefault="009578BC" w:rsidP="00620AC5">
            <w:pPr>
              <w:pStyle w:val="aa"/>
              <w:spacing w:after="0" w:line="276" w:lineRule="auto"/>
              <w:ind w:left="0"/>
              <w:rPr>
                <w:b/>
              </w:rPr>
            </w:pPr>
            <w:r w:rsidRPr="00620AC5">
              <w:rPr>
                <w:b/>
              </w:rPr>
              <w:t>Дер. Лужки</w:t>
            </w:r>
            <w:r w:rsidR="00EA0E78">
              <w:rPr>
                <w:b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b/>
              </w:rPr>
              <w:t>;</w:t>
            </w:r>
          </w:p>
          <w:p w:rsidR="009578BC" w:rsidRPr="00620AC5" w:rsidRDefault="009578BC" w:rsidP="00620AC5">
            <w:pPr>
              <w:pStyle w:val="aa"/>
              <w:spacing w:after="0" w:line="276" w:lineRule="auto"/>
              <w:ind w:left="0"/>
              <w:rPr>
                <w:b/>
              </w:rPr>
            </w:pPr>
            <w:r w:rsidRPr="00620AC5">
              <w:rPr>
                <w:b/>
              </w:rPr>
              <w:t>Дер. Луги</w:t>
            </w:r>
            <w:r w:rsidR="00EA0E78">
              <w:rPr>
                <w:b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b/>
              </w:rPr>
              <w:t>;</w:t>
            </w:r>
          </w:p>
          <w:p w:rsidR="009578BC" w:rsidRPr="00620AC5" w:rsidRDefault="009578BC" w:rsidP="00620AC5">
            <w:pPr>
              <w:rPr>
                <w:color w:val="000000"/>
              </w:rPr>
            </w:pPr>
            <w:r w:rsidRPr="00620AC5">
              <w:rPr>
                <w:b/>
              </w:rPr>
              <w:t xml:space="preserve">Дер. </w:t>
            </w:r>
            <w:proofErr w:type="spellStart"/>
            <w:r w:rsidRPr="00620AC5">
              <w:rPr>
                <w:b/>
              </w:rPr>
              <w:t>Низовка</w:t>
            </w:r>
            <w:proofErr w:type="spellEnd"/>
            <w:r w:rsidRPr="00620AC5">
              <w:t xml:space="preserve">: </w:t>
            </w:r>
            <w:r w:rsidRPr="00620AC5">
              <w:rPr>
                <w:color w:val="000000"/>
              </w:rPr>
              <w:t>ул</w:t>
            </w:r>
            <w:proofErr w:type="gramStart"/>
            <w:r w:rsidRPr="00620AC5">
              <w:rPr>
                <w:color w:val="000000"/>
              </w:rPr>
              <w:t>.В</w:t>
            </w:r>
            <w:proofErr w:type="gramEnd"/>
            <w:r w:rsidRPr="00620AC5">
              <w:rPr>
                <w:color w:val="000000"/>
              </w:rPr>
              <w:t>осточная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ул.Центральная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20AC5">
              <w:rPr>
                <w:color w:val="000000"/>
              </w:rPr>
              <w:t>ул.Заречная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</w:p>
          <w:p w:rsidR="009578BC" w:rsidRPr="00620AC5" w:rsidRDefault="009578BC" w:rsidP="000171BE">
            <w:pPr>
              <w:rPr>
                <w:color w:val="000000"/>
              </w:rPr>
            </w:pPr>
            <w:r w:rsidRPr="00620AC5">
              <w:rPr>
                <w:b/>
              </w:rPr>
              <w:t>пос. Красный Маяк</w:t>
            </w:r>
            <w:r w:rsidRPr="00620AC5">
              <w:t xml:space="preserve">: </w:t>
            </w:r>
            <w:r w:rsidRPr="00620AC5">
              <w:rPr>
                <w:color w:val="000000"/>
              </w:rPr>
              <w:t>ул</w:t>
            </w:r>
            <w:proofErr w:type="gramStart"/>
            <w:r w:rsidRPr="00620AC5">
              <w:rPr>
                <w:color w:val="000000"/>
              </w:rPr>
              <w:t>.Д</w:t>
            </w:r>
            <w:proofErr w:type="gramEnd"/>
            <w:r w:rsidRPr="00620AC5">
              <w:rPr>
                <w:color w:val="000000"/>
              </w:rPr>
              <w:t>ачная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ул.Отрадная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20AC5">
              <w:rPr>
                <w:color w:val="000000"/>
              </w:rPr>
              <w:t>ул.Покровская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ул.Подгорная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ул.Солнечная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20AC5">
              <w:t>ул.Садовая</w:t>
            </w:r>
            <w:r w:rsidR="00EA0E78">
              <w:t xml:space="preserve"> 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t>; ул.Лесная</w:t>
            </w:r>
            <w:r w:rsidR="00EA0E78">
              <w:t xml:space="preserve"> 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t>; ул.Северная</w:t>
            </w:r>
            <w:r w:rsidR="00EA0E78">
              <w:t xml:space="preserve"> 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t>;</w:t>
            </w:r>
          </w:p>
          <w:p w:rsidR="009578BC" w:rsidRPr="00620AC5" w:rsidRDefault="009578BC" w:rsidP="000171BE">
            <w:pPr>
              <w:rPr>
                <w:b/>
              </w:rPr>
            </w:pPr>
            <w:r w:rsidRPr="00620AC5">
              <w:rPr>
                <w:b/>
              </w:rPr>
              <w:t>дер. Селище</w:t>
            </w:r>
            <w:r w:rsidR="00EA0E78">
              <w:rPr>
                <w:b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b/>
              </w:rPr>
              <w:t>;</w:t>
            </w:r>
          </w:p>
          <w:p w:rsidR="009578BC" w:rsidRPr="00620AC5" w:rsidRDefault="009578BC" w:rsidP="000171BE">
            <w:pPr>
              <w:rPr>
                <w:b/>
              </w:rPr>
            </w:pPr>
            <w:r w:rsidRPr="00620AC5">
              <w:rPr>
                <w:b/>
              </w:rPr>
              <w:t xml:space="preserve">дер. </w:t>
            </w:r>
            <w:proofErr w:type="spellStart"/>
            <w:r w:rsidRPr="00620AC5">
              <w:rPr>
                <w:b/>
              </w:rPr>
              <w:t>Тозырево</w:t>
            </w:r>
            <w:proofErr w:type="spellEnd"/>
            <w:r w:rsidR="00EA0E78">
              <w:rPr>
                <w:b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b/>
              </w:rPr>
              <w:t>;</w:t>
            </w:r>
          </w:p>
          <w:p w:rsidR="009578BC" w:rsidRPr="00620AC5" w:rsidRDefault="009578BC" w:rsidP="000171BE">
            <w:pPr>
              <w:rPr>
                <w:color w:val="000000"/>
              </w:rPr>
            </w:pPr>
            <w:r w:rsidRPr="00620AC5">
              <w:rPr>
                <w:b/>
              </w:rPr>
              <w:t xml:space="preserve">дер. </w:t>
            </w:r>
            <w:proofErr w:type="spellStart"/>
            <w:r w:rsidRPr="00620AC5">
              <w:rPr>
                <w:b/>
              </w:rPr>
              <w:t>Низовская</w:t>
            </w:r>
            <w:proofErr w:type="spellEnd"/>
            <w:r w:rsidRPr="00620AC5">
              <w:rPr>
                <w:b/>
              </w:rPr>
              <w:t xml:space="preserve">: </w:t>
            </w:r>
            <w:r w:rsidRPr="00620AC5">
              <w:rPr>
                <w:color w:val="000000"/>
              </w:rPr>
              <w:t>ул</w:t>
            </w:r>
            <w:proofErr w:type="gramStart"/>
            <w:r w:rsidRPr="00620AC5">
              <w:rPr>
                <w:color w:val="000000"/>
              </w:rPr>
              <w:t>.Д</w:t>
            </w:r>
            <w:proofErr w:type="gramEnd"/>
            <w:r w:rsidRPr="00620AC5">
              <w:rPr>
                <w:color w:val="000000"/>
              </w:rPr>
              <w:t>зержинского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20AC5">
              <w:rPr>
                <w:color w:val="000000"/>
              </w:rPr>
              <w:t>ул.Володарского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20AC5">
              <w:rPr>
                <w:color w:val="000000"/>
              </w:rPr>
              <w:t>ул.Школьная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ул.Новая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20AC5">
              <w:rPr>
                <w:color w:val="000000"/>
              </w:rPr>
              <w:t>ул.Советская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ул.Лесная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</w:p>
          <w:p w:rsidR="009578BC" w:rsidRPr="00620AC5" w:rsidRDefault="009578BC" w:rsidP="000171BE">
            <w:pPr>
              <w:rPr>
                <w:color w:val="000000"/>
              </w:rPr>
            </w:pPr>
            <w:r w:rsidRPr="00620AC5">
              <w:rPr>
                <w:b/>
                <w:color w:val="000000"/>
              </w:rPr>
              <w:t xml:space="preserve">дер. </w:t>
            </w:r>
            <w:proofErr w:type="spellStart"/>
            <w:r w:rsidRPr="00620AC5">
              <w:rPr>
                <w:b/>
                <w:color w:val="000000"/>
              </w:rPr>
              <w:t>Пехенец</w:t>
            </w:r>
            <w:proofErr w:type="spellEnd"/>
            <w:r w:rsidRPr="00620AC5">
              <w:rPr>
                <w:color w:val="000000"/>
              </w:rPr>
              <w:t>: ул</w:t>
            </w:r>
            <w:proofErr w:type="gramStart"/>
            <w:r w:rsidRPr="00620AC5">
              <w:rPr>
                <w:color w:val="000000"/>
              </w:rPr>
              <w:t>.З</w:t>
            </w:r>
            <w:proofErr w:type="gramEnd"/>
            <w:r w:rsidRPr="00620AC5">
              <w:rPr>
                <w:color w:val="000000"/>
              </w:rPr>
              <w:t>аречная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ул.Школьная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20AC5">
              <w:rPr>
                <w:color w:val="000000"/>
              </w:rPr>
              <w:t>ул.Лесная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ул.Молодежная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ул.Пионерская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</w:p>
          <w:p w:rsidR="009578BC" w:rsidRPr="00620AC5" w:rsidRDefault="009578BC" w:rsidP="000171BE">
            <w:pPr>
              <w:rPr>
                <w:color w:val="000000"/>
              </w:rPr>
            </w:pPr>
            <w:r w:rsidRPr="00620AC5">
              <w:rPr>
                <w:b/>
                <w:color w:val="000000"/>
              </w:rPr>
              <w:t>дер. Сорочкино:</w:t>
            </w:r>
            <w:r w:rsidRPr="00620AC5">
              <w:rPr>
                <w:color w:val="000000"/>
              </w:rPr>
              <w:t xml:space="preserve"> ул. Солнечная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 Лесная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20AC5">
              <w:rPr>
                <w:color w:val="000000"/>
              </w:rPr>
              <w:t>ул</w:t>
            </w:r>
            <w:proofErr w:type="gramStart"/>
            <w:r w:rsidRPr="00620AC5">
              <w:rPr>
                <w:color w:val="000000"/>
              </w:rPr>
              <w:t>.З</w:t>
            </w:r>
            <w:proofErr w:type="gramEnd"/>
            <w:r w:rsidRPr="00620AC5">
              <w:rPr>
                <w:color w:val="000000"/>
              </w:rPr>
              <w:t>аповедная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ул.Элитная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 xml:space="preserve">; ул. </w:t>
            </w:r>
            <w:proofErr w:type="spellStart"/>
            <w:r w:rsidRPr="00620AC5">
              <w:rPr>
                <w:color w:val="000000"/>
              </w:rPr>
              <w:t>Карпичная</w:t>
            </w:r>
            <w:proofErr w:type="spellEnd"/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20AC5">
              <w:rPr>
                <w:color w:val="000000"/>
              </w:rPr>
              <w:t>ул.Речная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 Диагональная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 Тихая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20AC5">
              <w:rPr>
                <w:color w:val="000000"/>
              </w:rPr>
              <w:t>ул. Медиков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 Зеленая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 Изобретателей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20AC5">
              <w:rPr>
                <w:color w:val="000000"/>
              </w:rPr>
              <w:t xml:space="preserve">ул. </w:t>
            </w:r>
            <w:proofErr w:type="spellStart"/>
            <w:r w:rsidRPr="00620AC5">
              <w:rPr>
                <w:color w:val="000000"/>
              </w:rPr>
              <w:t>Лужская</w:t>
            </w:r>
            <w:proofErr w:type="spellEnd"/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 Детская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);</w:t>
            </w:r>
            <w:r w:rsidRPr="00620AC5">
              <w:rPr>
                <w:color w:val="000000"/>
              </w:rPr>
              <w:t xml:space="preserve"> ул. Молодежная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20AC5">
              <w:rPr>
                <w:color w:val="000000"/>
              </w:rPr>
              <w:t>ул. Воркутинская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 Морская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 Сосновая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 xml:space="preserve">; ул. </w:t>
            </w:r>
            <w:r w:rsidRPr="00620AC5">
              <w:t>Полевая</w:t>
            </w:r>
            <w:r w:rsidR="00EA0E78">
              <w:t xml:space="preserve"> 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t>;</w:t>
            </w:r>
          </w:p>
          <w:p w:rsidR="009578BC" w:rsidRPr="00620AC5" w:rsidRDefault="009578BC" w:rsidP="000171BE">
            <w:pPr>
              <w:rPr>
                <w:color w:val="000000"/>
              </w:rPr>
            </w:pPr>
            <w:r w:rsidRPr="00620AC5">
              <w:rPr>
                <w:b/>
                <w:color w:val="000000"/>
              </w:rPr>
              <w:t xml:space="preserve">дер. Большая </w:t>
            </w:r>
            <w:proofErr w:type="spellStart"/>
            <w:r w:rsidRPr="00620AC5">
              <w:rPr>
                <w:b/>
                <w:color w:val="000000"/>
              </w:rPr>
              <w:t>Дивенка</w:t>
            </w:r>
            <w:proofErr w:type="spellEnd"/>
            <w:r w:rsidRPr="00620AC5">
              <w:rPr>
                <w:b/>
                <w:color w:val="000000"/>
              </w:rPr>
              <w:t>:</w:t>
            </w:r>
            <w:r w:rsidRPr="00620AC5">
              <w:rPr>
                <w:color w:val="000000"/>
              </w:rPr>
              <w:t xml:space="preserve"> ул. Северная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 Западная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>
              <w:rPr>
                <w:color w:val="000000"/>
              </w:rPr>
              <w:t xml:space="preserve">; ул. </w:t>
            </w:r>
            <w:r w:rsidRPr="00620AC5">
              <w:rPr>
                <w:color w:val="000000"/>
              </w:rPr>
              <w:t>Восточная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</w:p>
          <w:p w:rsidR="009578BC" w:rsidRPr="00620AC5" w:rsidRDefault="009578BC" w:rsidP="000171BE">
            <w:pPr>
              <w:rPr>
                <w:color w:val="000000"/>
              </w:rPr>
            </w:pPr>
            <w:r w:rsidRPr="00620AC5">
              <w:rPr>
                <w:b/>
                <w:color w:val="000000"/>
              </w:rPr>
              <w:t>дер. Кузнецово:</w:t>
            </w:r>
            <w:r w:rsidRPr="00620AC5">
              <w:rPr>
                <w:color w:val="000000"/>
              </w:rPr>
              <w:t xml:space="preserve"> Ул. СНТ Кузнецово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</w:t>
            </w:r>
            <w:proofErr w:type="gramStart"/>
            <w:r w:rsidRPr="00620AC5">
              <w:rPr>
                <w:color w:val="000000"/>
              </w:rPr>
              <w:t>.З</w:t>
            </w:r>
            <w:proofErr w:type="gramEnd"/>
            <w:r w:rsidRPr="00620AC5">
              <w:rPr>
                <w:color w:val="000000"/>
              </w:rPr>
              <w:t>ападная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 Северная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 Восточная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</w:p>
          <w:p w:rsidR="009578BC" w:rsidRPr="00620AC5" w:rsidRDefault="009578BC" w:rsidP="000171BE">
            <w:pPr>
              <w:rPr>
                <w:color w:val="000000"/>
              </w:rPr>
            </w:pPr>
            <w:r w:rsidRPr="00620AC5">
              <w:rPr>
                <w:b/>
                <w:color w:val="000000"/>
              </w:rPr>
              <w:t xml:space="preserve">дер. </w:t>
            </w:r>
            <w:proofErr w:type="gramStart"/>
            <w:r w:rsidRPr="00620AC5">
              <w:rPr>
                <w:b/>
                <w:color w:val="000000"/>
              </w:rPr>
              <w:t>Большая</w:t>
            </w:r>
            <w:proofErr w:type="gramEnd"/>
            <w:r w:rsidRPr="00620AC5">
              <w:rPr>
                <w:b/>
                <w:color w:val="000000"/>
              </w:rPr>
              <w:t xml:space="preserve"> Ящера:</w:t>
            </w:r>
            <w:r w:rsidRPr="00620AC5">
              <w:rPr>
                <w:color w:val="000000"/>
              </w:rPr>
              <w:t xml:space="preserve"> ул. Западная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 Восточная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</w:p>
          <w:p w:rsidR="009578BC" w:rsidRPr="00620AC5" w:rsidRDefault="009578BC" w:rsidP="000171BE">
            <w:pPr>
              <w:rPr>
                <w:color w:val="000000"/>
              </w:rPr>
            </w:pPr>
            <w:r w:rsidRPr="00620AC5">
              <w:rPr>
                <w:b/>
                <w:color w:val="000000"/>
              </w:rPr>
              <w:t xml:space="preserve">дер. </w:t>
            </w:r>
            <w:proofErr w:type="spellStart"/>
            <w:r w:rsidRPr="00620AC5">
              <w:rPr>
                <w:b/>
                <w:color w:val="000000"/>
              </w:rPr>
              <w:t>Чернецово</w:t>
            </w:r>
            <w:proofErr w:type="spellEnd"/>
            <w:r w:rsidRPr="00620AC5">
              <w:rPr>
                <w:b/>
                <w:color w:val="000000"/>
              </w:rPr>
              <w:t>:</w:t>
            </w:r>
            <w:r w:rsidRPr="00620AC5">
              <w:rPr>
                <w:color w:val="000000"/>
              </w:rPr>
              <w:t xml:space="preserve"> ул. Центральная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</w:t>
            </w:r>
          </w:p>
          <w:p w:rsidR="009578BC" w:rsidRPr="000171BE" w:rsidRDefault="009578BC" w:rsidP="00620AC5">
            <w:pPr>
              <w:rPr>
                <w:color w:val="000000"/>
              </w:rPr>
            </w:pPr>
            <w:r w:rsidRPr="00620AC5">
              <w:rPr>
                <w:b/>
                <w:color w:val="000000"/>
              </w:rPr>
              <w:t>дер. Покровка:</w:t>
            </w:r>
            <w:r w:rsidRPr="00620AC5">
              <w:rPr>
                <w:color w:val="000000"/>
              </w:rPr>
              <w:t xml:space="preserve"> ул. Полевая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; ул. Покровская</w:t>
            </w:r>
            <w:r w:rsidR="00EA0E78">
              <w:rPr>
                <w:color w:val="000000"/>
              </w:rPr>
              <w:t xml:space="preserve"> </w:t>
            </w:r>
            <w:r w:rsidR="00EA0E78">
              <w:t>(</w:t>
            </w:r>
            <w:r w:rsidR="00EA0E78">
              <w:rPr>
                <w:lang w:val="en-US"/>
              </w:rPr>
              <w:t>V</w:t>
            </w:r>
            <w:r w:rsidR="00EA0E78">
              <w:t>)</w:t>
            </w:r>
            <w:r w:rsidRPr="00620AC5">
              <w:rPr>
                <w:color w:val="000000"/>
              </w:rPr>
              <w:t>.</w:t>
            </w:r>
          </w:p>
        </w:tc>
      </w:tr>
    </w:tbl>
    <w:p w:rsidR="00DB028B" w:rsidRDefault="004B0BD5" w:rsidP="003B7E9B">
      <w:pPr>
        <w:spacing w:line="0" w:lineRule="atLeast"/>
        <w:ind w:firstLine="360"/>
        <w:jc w:val="both"/>
        <w:rPr>
          <w:sz w:val="28"/>
          <w:szCs w:val="28"/>
        </w:rPr>
      </w:pPr>
      <w:r w:rsidRPr="004B0BD5">
        <w:rPr>
          <w:sz w:val="28"/>
          <w:szCs w:val="28"/>
        </w:rPr>
        <w:t xml:space="preserve">В случае повторного выпада осадков или не прекращения снегопада (метели), очередность повторяется. </w:t>
      </w:r>
    </w:p>
    <w:p w:rsidR="00DB028B" w:rsidRDefault="004B0BD5" w:rsidP="00EB615C">
      <w:pPr>
        <w:spacing w:line="0" w:lineRule="atLeast"/>
        <w:ind w:firstLine="360"/>
        <w:jc w:val="both"/>
        <w:rPr>
          <w:sz w:val="28"/>
          <w:szCs w:val="28"/>
        </w:rPr>
      </w:pPr>
      <w:r w:rsidRPr="004B0BD5">
        <w:rPr>
          <w:sz w:val="28"/>
          <w:szCs w:val="28"/>
        </w:rPr>
        <w:t>2.3 Важнейшим условием качественного выполнения работ является их своевременность.</w:t>
      </w:r>
    </w:p>
    <w:p w:rsidR="00DB028B" w:rsidRDefault="00F3627D" w:rsidP="00F3627D">
      <w:pPr>
        <w:tabs>
          <w:tab w:val="left" w:pos="1845"/>
        </w:tabs>
        <w:spacing w:line="0" w:lineRule="atLeast"/>
        <w:ind w:firstLine="36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DB028B" w:rsidRPr="00F3627D" w:rsidRDefault="004B0BD5" w:rsidP="00F3627D">
      <w:pPr>
        <w:spacing w:line="0" w:lineRule="atLeast"/>
        <w:ind w:firstLine="360"/>
        <w:jc w:val="center"/>
        <w:rPr>
          <w:b/>
          <w:sz w:val="28"/>
          <w:szCs w:val="28"/>
        </w:rPr>
      </w:pPr>
      <w:r w:rsidRPr="00F3627D">
        <w:rPr>
          <w:b/>
          <w:sz w:val="28"/>
          <w:szCs w:val="28"/>
        </w:rPr>
        <w:t>3. В зимний период на дорогах проводятся следующие виды работ:</w:t>
      </w:r>
    </w:p>
    <w:p w:rsidR="00DB028B" w:rsidRDefault="004B0BD5" w:rsidP="004B0BD5">
      <w:pPr>
        <w:spacing w:line="0" w:lineRule="atLeast"/>
        <w:ind w:firstLine="360"/>
        <w:jc w:val="both"/>
        <w:rPr>
          <w:sz w:val="28"/>
          <w:szCs w:val="28"/>
        </w:rPr>
      </w:pPr>
      <w:r w:rsidRPr="004B0BD5">
        <w:rPr>
          <w:sz w:val="28"/>
          <w:szCs w:val="28"/>
        </w:rPr>
        <w:t>3.1 Очистка и сгребание снега уборочными машинами</w:t>
      </w:r>
      <w:r w:rsidR="00DB028B">
        <w:rPr>
          <w:sz w:val="28"/>
          <w:szCs w:val="28"/>
        </w:rPr>
        <w:t>,</w:t>
      </w:r>
      <w:r w:rsidRPr="004B0BD5">
        <w:rPr>
          <w:sz w:val="28"/>
          <w:szCs w:val="28"/>
        </w:rPr>
        <w:t xml:space="preserve"> тракторами; </w:t>
      </w:r>
    </w:p>
    <w:p w:rsidR="00AB2691" w:rsidRPr="00EA0E78" w:rsidRDefault="00EA0E78" w:rsidP="00EA0E78">
      <w:pPr>
        <w:spacing w:line="0" w:lineRule="atLeast"/>
        <w:ind w:firstLine="360"/>
        <w:rPr>
          <w:sz w:val="28"/>
          <w:szCs w:val="28"/>
        </w:rPr>
      </w:pPr>
      <w:r w:rsidRPr="00EA0E78">
        <w:rPr>
          <w:sz w:val="28"/>
          <w:szCs w:val="28"/>
        </w:rPr>
        <w:t>Сроки устранения снега и зимней скользкости на проезжей части</w:t>
      </w:r>
      <w:r>
        <w:rPr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/>
      </w:tblPr>
      <w:tblGrid>
        <w:gridCol w:w="3314"/>
        <w:gridCol w:w="3390"/>
        <w:gridCol w:w="2867"/>
      </w:tblGrid>
      <w:tr w:rsidR="00E473CB" w:rsidRPr="00AB2691" w:rsidTr="00E473CB">
        <w:trPr>
          <w:jc w:val="center"/>
        </w:trPr>
        <w:tc>
          <w:tcPr>
            <w:tcW w:w="3314" w:type="dxa"/>
          </w:tcPr>
          <w:p w:rsidR="00E473CB" w:rsidRPr="00620AC5" w:rsidRDefault="00E473CB" w:rsidP="00E473CB">
            <w:pPr>
              <w:spacing w:line="0" w:lineRule="atLeast"/>
              <w:jc w:val="both"/>
            </w:pPr>
            <w:r w:rsidRPr="00620AC5">
              <w:t xml:space="preserve">Виды </w:t>
            </w:r>
            <w:r>
              <w:t>снежно- ледяных образований</w:t>
            </w:r>
          </w:p>
        </w:tc>
        <w:tc>
          <w:tcPr>
            <w:tcW w:w="3390" w:type="dxa"/>
          </w:tcPr>
          <w:p w:rsidR="00E473CB" w:rsidRPr="00620AC5" w:rsidRDefault="00E473CB" w:rsidP="00E473CB">
            <w:pPr>
              <w:spacing w:line="0" w:lineRule="atLeast"/>
              <w:jc w:val="center"/>
            </w:pPr>
            <w:r>
              <w:t>Категория дороги</w:t>
            </w:r>
          </w:p>
        </w:tc>
        <w:tc>
          <w:tcPr>
            <w:tcW w:w="2867" w:type="dxa"/>
          </w:tcPr>
          <w:p w:rsidR="00E473CB" w:rsidRPr="00620AC5" w:rsidRDefault="00E473CB" w:rsidP="004B0BD5">
            <w:pPr>
              <w:spacing w:line="0" w:lineRule="atLeast"/>
              <w:jc w:val="both"/>
            </w:pPr>
            <w:r>
              <w:t xml:space="preserve">Срок устранения, </w:t>
            </w:r>
            <w:proofErr w:type="gramStart"/>
            <w:r>
              <w:t>ч</w:t>
            </w:r>
            <w:proofErr w:type="gramEnd"/>
            <w:r>
              <w:t>, не более</w:t>
            </w:r>
          </w:p>
        </w:tc>
      </w:tr>
      <w:tr w:rsidR="00E473CB" w:rsidRPr="00AB2691" w:rsidTr="00E473CB">
        <w:trPr>
          <w:jc w:val="center"/>
        </w:trPr>
        <w:tc>
          <w:tcPr>
            <w:tcW w:w="3314" w:type="dxa"/>
          </w:tcPr>
          <w:p w:rsidR="00E473CB" w:rsidRPr="00620AC5" w:rsidRDefault="00E473CB" w:rsidP="004B0BD5">
            <w:pPr>
              <w:spacing w:line="0" w:lineRule="atLeast"/>
              <w:jc w:val="both"/>
            </w:pPr>
            <w:r>
              <w:t>Рыхлый и талый снег</w:t>
            </w:r>
          </w:p>
        </w:tc>
        <w:tc>
          <w:tcPr>
            <w:tcW w:w="3390" w:type="dxa"/>
          </w:tcPr>
          <w:p w:rsidR="00E473CB" w:rsidRPr="00E473CB" w:rsidRDefault="00E473CB" w:rsidP="00E473CB">
            <w:pPr>
              <w:spacing w:line="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867" w:type="dxa"/>
          </w:tcPr>
          <w:p w:rsidR="00E473CB" w:rsidRPr="00E473CB" w:rsidRDefault="00E473CB" w:rsidP="004B0BD5">
            <w:pPr>
              <w:spacing w:line="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E473CB" w:rsidRPr="00AB2691" w:rsidTr="00E473CB">
        <w:trPr>
          <w:jc w:val="center"/>
        </w:trPr>
        <w:tc>
          <w:tcPr>
            <w:tcW w:w="3314" w:type="dxa"/>
          </w:tcPr>
          <w:p w:rsidR="00E473CB" w:rsidRPr="00620AC5" w:rsidRDefault="00E473CB" w:rsidP="004B0BD5">
            <w:pPr>
              <w:spacing w:line="0" w:lineRule="atLeast"/>
              <w:jc w:val="both"/>
            </w:pPr>
            <w:r>
              <w:t>Зимняя скользкость</w:t>
            </w:r>
          </w:p>
        </w:tc>
        <w:tc>
          <w:tcPr>
            <w:tcW w:w="3390" w:type="dxa"/>
          </w:tcPr>
          <w:p w:rsidR="00E473CB" w:rsidRPr="00620AC5" w:rsidRDefault="00E473CB" w:rsidP="00E473CB">
            <w:pPr>
              <w:spacing w:line="0" w:lineRule="atLeast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2867" w:type="dxa"/>
          </w:tcPr>
          <w:p w:rsidR="00E473CB" w:rsidRPr="00620AC5" w:rsidRDefault="00E473CB" w:rsidP="004B0BD5">
            <w:pPr>
              <w:spacing w:line="0" w:lineRule="atLeast"/>
              <w:jc w:val="both"/>
            </w:pPr>
            <w:r>
              <w:t>12</w:t>
            </w:r>
          </w:p>
        </w:tc>
      </w:tr>
    </w:tbl>
    <w:p w:rsidR="00EB615C" w:rsidRPr="00EB615C" w:rsidRDefault="00EB615C" w:rsidP="00EB615C">
      <w:pPr>
        <w:spacing w:line="0" w:lineRule="atLeast"/>
        <w:ind w:firstLine="360"/>
        <w:jc w:val="both"/>
        <w:rPr>
          <w:sz w:val="28"/>
          <w:szCs w:val="28"/>
        </w:rPr>
      </w:pPr>
      <w:r w:rsidRPr="00EB615C">
        <w:rPr>
          <w:sz w:val="28"/>
          <w:szCs w:val="28"/>
        </w:rPr>
        <w:t>При длительном снегопаде циклы механизированно</w:t>
      </w:r>
      <w:r>
        <w:rPr>
          <w:sz w:val="28"/>
          <w:szCs w:val="28"/>
        </w:rPr>
        <w:t>й</w:t>
      </w:r>
      <w:r w:rsidRPr="00EB615C">
        <w:rPr>
          <w:sz w:val="28"/>
          <w:szCs w:val="28"/>
        </w:rPr>
        <w:t xml:space="preserve"> очистки проезжей части осуществляется после каждых 5 см свежевыпавшего снега. </w:t>
      </w:r>
    </w:p>
    <w:p w:rsidR="00F94F34" w:rsidRPr="002F17AB" w:rsidRDefault="00F94F34" w:rsidP="00EB615C">
      <w:pPr>
        <w:spacing w:line="0" w:lineRule="atLeast"/>
        <w:ind w:firstLine="360"/>
        <w:jc w:val="both"/>
        <w:rPr>
          <w:sz w:val="24"/>
          <w:szCs w:val="24"/>
        </w:rPr>
      </w:pPr>
    </w:p>
    <w:sectPr w:rsidR="00F94F34" w:rsidRPr="002F17AB" w:rsidSect="00070A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429"/>
    <w:multiLevelType w:val="multilevel"/>
    <w:tmpl w:val="77FC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42F10"/>
    <w:multiLevelType w:val="multilevel"/>
    <w:tmpl w:val="781A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C0809"/>
    <w:multiLevelType w:val="hybridMultilevel"/>
    <w:tmpl w:val="E5D4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244D"/>
    <w:multiLevelType w:val="hybridMultilevel"/>
    <w:tmpl w:val="826ABAFE"/>
    <w:lvl w:ilvl="0" w:tplc="A2F64730">
      <w:start w:val="1"/>
      <w:numFmt w:val="decimal"/>
      <w:lvlText w:val="%1."/>
      <w:lvlJc w:val="left"/>
      <w:pPr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07872"/>
    <w:multiLevelType w:val="multilevel"/>
    <w:tmpl w:val="F510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F7671"/>
    <w:multiLevelType w:val="multilevel"/>
    <w:tmpl w:val="572CB1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91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2160"/>
      </w:pPr>
      <w:rPr>
        <w:rFonts w:hint="default"/>
      </w:rPr>
    </w:lvl>
  </w:abstractNum>
  <w:abstractNum w:abstractNumId="6">
    <w:nsid w:val="23C44193"/>
    <w:multiLevelType w:val="multilevel"/>
    <w:tmpl w:val="DAEA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B6F25"/>
    <w:multiLevelType w:val="hybridMultilevel"/>
    <w:tmpl w:val="E1F29922"/>
    <w:lvl w:ilvl="0" w:tplc="157696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2947"/>
    <w:multiLevelType w:val="hybridMultilevel"/>
    <w:tmpl w:val="200CF75C"/>
    <w:lvl w:ilvl="0" w:tplc="9FDA0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7E7F76"/>
    <w:multiLevelType w:val="hybridMultilevel"/>
    <w:tmpl w:val="3910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C1D04"/>
    <w:multiLevelType w:val="hybridMultilevel"/>
    <w:tmpl w:val="108AEA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444AC"/>
    <w:multiLevelType w:val="hybridMultilevel"/>
    <w:tmpl w:val="6B480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93144"/>
    <w:multiLevelType w:val="hybridMultilevel"/>
    <w:tmpl w:val="A6C2FAD0"/>
    <w:lvl w:ilvl="0" w:tplc="BE88D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674438"/>
    <w:multiLevelType w:val="hybridMultilevel"/>
    <w:tmpl w:val="1CBC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F03B2"/>
    <w:multiLevelType w:val="multilevel"/>
    <w:tmpl w:val="FB081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7045D"/>
    <w:multiLevelType w:val="multilevel"/>
    <w:tmpl w:val="138C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A1DD4"/>
    <w:multiLevelType w:val="hybridMultilevel"/>
    <w:tmpl w:val="C69E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93894"/>
    <w:multiLevelType w:val="hybridMultilevel"/>
    <w:tmpl w:val="AEC6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6285A"/>
    <w:multiLevelType w:val="multilevel"/>
    <w:tmpl w:val="A28A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970E6"/>
    <w:multiLevelType w:val="hybridMultilevel"/>
    <w:tmpl w:val="F88E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71C30"/>
    <w:multiLevelType w:val="hybridMultilevel"/>
    <w:tmpl w:val="9FA0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7"/>
  </w:num>
  <w:num w:numId="5">
    <w:abstractNumId w:val="5"/>
  </w:num>
  <w:num w:numId="6">
    <w:abstractNumId w:val="19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10"/>
  </w:num>
  <w:num w:numId="12">
    <w:abstractNumId w:val="14"/>
  </w:num>
  <w:num w:numId="13">
    <w:abstractNumId w:val="4"/>
  </w:num>
  <w:num w:numId="14">
    <w:abstractNumId w:val="2"/>
  </w:num>
  <w:num w:numId="15">
    <w:abstractNumId w:val="16"/>
  </w:num>
  <w:num w:numId="16">
    <w:abstractNumId w:val="9"/>
  </w:num>
  <w:num w:numId="17">
    <w:abstractNumId w:val="15"/>
  </w:num>
  <w:num w:numId="18">
    <w:abstractNumId w:val="1"/>
  </w:num>
  <w:num w:numId="19">
    <w:abstractNumId w:val="0"/>
  </w:num>
  <w:num w:numId="20">
    <w:abstractNumId w:val="6"/>
  </w:num>
  <w:num w:numId="21">
    <w:abstractNumId w:val="1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C4E5C"/>
    <w:rsid w:val="00002D79"/>
    <w:rsid w:val="00005F1A"/>
    <w:rsid w:val="00012B24"/>
    <w:rsid w:val="000171BE"/>
    <w:rsid w:val="00021C46"/>
    <w:rsid w:val="000273E2"/>
    <w:rsid w:val="000650BF"/>
    <w:rsid w:val="00070AED"/>
    <w:rsid w:val="00096567"/>
    <w:rsid w:val="000B43A1"/>
    <w:rsid w:val="000E0226"/>
    <w:rsid w:val="00117A52"/>
    <w:rsid w:val="00154968"/>
    <w:rsid w:val="001553E5"/>
    <w:rsid w:val="00155DBF"/>
    <w:rsid w:val="00166C27"/>
    <w:rsid w:val="001841DB"/>
    <w:rsid w:val="001861EC"/>
    <w:rsid w:val="0019318A"/>
    <w:rsid w:val="001969CE"/>
    <w:rsid w:val="001A1C05"/>
    <w:rsid w:val="001B2C73"/>
    <w:rsid w:val="001E38D3"/>
    <w:rsid w:val="001E4B1D"/>
    <w:rsid w:val="001F02E0"/>
    <w:rsid w:val="001F74D7"/>
    <w:rsid w:val="00206455"/>
    <w:rsid w:val="00213BBF"/>
    <w:rsid w:val="00231A9F"/>
    <w:rsid w:val="00252E10"/>
    <w:rsid w:val="00262111"/>
    <w:rsid w:val="00262437"/>
    <w:rsid w:val="002B1549"/>
    <w:rsid w:val="002C2565"/>
    <w:rsid w:val="002C4FC5"/>
    <w:rsid w:val="002E0E3B"/>
    <w:rsid w:val="002F17AB"/>
    <w:rsid w:val="002F4B4D"/>
    <w:rsid w:val="00304B74"/>
    <w:rsid w:val="00324C65"/>
    <w:rsid w:val="003456A0"/>
    <w:rsid w:val="00381929"/>
    <w:rsid w:val="00381C9E"/>
    <w:rsid w:val="003A073B"/>
    <w:rsid w:val="003A5667"/>
    <w:rsid w:val="003A5725"/>
    <w:rsid w:val="003B1A18"/>
    <w:rsid w:val="003B49B0"/>
    <w:rsid w:val="003B7E9B"/>
    <w:rsid w:val="003C58D8"/>
    <w:rsid w:val="003F13C6"/>
    <w:rsid w:val="004053EC"/>
    <w:rsid w:val="004165D8"/>
    <w:rsid w:val="00421875"/>
    <w:rsid w:val="0042688D"/>
    <w:rsid w:val="004359BB"/>
    <w:rsid w:val="004522DD"/>
    <w:rsid w:val="00462E9B"/>
    <w:rsid w:val="00464685"/>
    <w:rsid w:val="00476163"/>
    <w:rsid w:val="004B0BD5"/>
    <w:rsid w:val="004C3CB8"/>
    <w:rsid w:val="004D072B"/>
    <w:rsid w:val="004D091F"/>
    <w:rsid w:val="004D78FC"/>
    <w:rsid w:val="00513552"/>
    <w:rsid w:val="00521AF0"/>
    <w:rsid w:val="0052432F"/>
    <w:rsid w:val="005350AD"/>
    <w:rsid w:val="00545034"/>
    <w:rsid w:val="00551391"/>
    <w:rsid w:val="00554F3B"/>
    <w:rsid w:val="005820CA"/>
    <w:rsid w:val="005B43BB"/>
    <w:rsid w:val="005E1938"/>
    <w:rsid w:val="005E4E02"/>
    <w:rsid w:val="005E70D8"/>
    <w:rsid w:val="005F46D6"/>
    <w:rsid w:val="00605BAD"/>
    <w:rsid w:val="00614781"/>
    <w:rsid w:val="006160CD"/>
    <w:rsid w:val="00620AC5"/>
    <w:rsid w:val="006226FE"/>
    <w:rsid w:val="00627EA7"/>
    <w:rsid w:val="0063341A"/>
    <w:rsid w:val="0064156E"/>
    <w:rsid w:val="0064442D"/>
    <w:rsid w:val="006612F9"/>
    <w:rsid w:val="00665F83"/>
    <w:rsid w:val="00672979"/>
    <w:rsid w:val="006750ED"/>
    <w:rsid w:val="00680753"/>
    <w:rsid w:val="0068726A"/>
    <w:rsid w:val="006A0C6F"/>
    <w:rsid w:val="006A0DD6"/>
    <w:rsid w:val="006A2409"/>
    <w:rsid w:val="006C3E32"/>
    <w:rsid w:val="006C7541"/>
    <w:rsid w:val="006E2DF5"/>
    <w:rsid w:val="00711BF2"/>
    <w:rsid w:val="00716C91"/>
    <w:rsid w:val="00721F75"/>
    <w:rsid w:val="00733D66"/>
    <w:rsid w:val="00745FB8"/>
    <w:rsid w:val="00751F42"/>
    <w:rsid w:val="007576D1"/>
    <w:rsid w:val="00760FAA"/>
    <w:rsid w:val="007621C9"/>
    <w:rsid w:val="007659B5"/>
    <w:rsid w:val="00773A3C"/>
    <w:rsid w:val="007877A1"/>
    <w:rsid w:val="00794136"/>
    <w:rsid w:val="007B6BCC"/>
    <w:rsid w:val="007C6FC9"/>
    <w:rsid w:val="007D28C0"/>
    <w:rsid w:val="007E3745"/>
    <w:rsid w:val="007F34D9"/>
    <w:rsid w:val="00815E7F"/>
    <w:rsid w:val="00827F16"/>
    <w:rsid w:val="00842CD7"/>
    <w:rsid w:val="008435FF"/>
    <w:rsid w:val="0089703C"/>
    <w:rsid w:val="008B2F23"/>
    <w:rsid w:val="008E3577"/>
    <w:rsid w:val="008E63CA"/>
    <w:rsid w:val="008F2703"/>
    <w:rsid w:val="009021B3"/>
    <w:rsid w:val="0093045D"/>
    <w:rsid w:val="00942D3A"/>
    <w:rsid w:val="009578BC"/>
    <w:rsid w:val="00972319"/>
    <w:rsid w:val="00975914"/>
    <w:rsid w:val="00981072"/>
    <w:rsid w:val="00990C37"/>
    <w:rsid w:val="00990E85"/>
    <w:rsid w:val="009B0144"/>
    <w:rsid w:val="009B7A39"/>
    <w:rsid w:val="009D7053"/>
    <w:rsid w:val="009E45A4"/>
    <w:rsid w:val="009F042D"/>
    <w:rsid w:val="00A10A1C"/>
    <w:rsid w:val="00A12DC6"/>
    <w:rsid w:val="00A1419C"/>
    <w:rsid w:val="00A23BA8"/>
    <w:rsid w:val="00A2574C"/>
    <w:rsid w:val="00A431AB"/>
    <w:rsid w:val="00A4505A"/>
    <w:rsid w:val="00A5369B"/>
    <w:rsid w:val="00A66714"/>
    <w:rsid w:val="00A74E90"/>
    <w:rsid w:val="00A90C28"/>
    <w:rsid w:val="00AB2691"/>
    <w:rsid w:val="00AC37E4"/>
    <w:rsid w:val="00AC4E5C"/>
    <w:rsid w:val="00AD63B3"/>
    <w:rsid w:val="00AE30D0"/>
    <w:rsid w:val="00AF6DE6"/>
    <w:rsid w:val="00B232CA"/>
    <w:rsid w:val="00B27D95"/>
    <w:rsid w:val="00B339E3"/>
    <w:rsid w:val="00B4622C"/>
    <w:rsid w:val="00B54C37"/>
    <w:rsid w:val="00B629E2"/>
    <w:rsid w:val="00B6708C"/>
    <w:rsid w:val="00B8671D"/>
    <w:rsid w:val="00B87F75"/>
    <w:rsid w:val="00BB0AE9"/>
    <w:rsid w:val="00BB455B"/>
    <w:rsid w:val="00BC686E"/>
    <w:rsid w:val="00BD1386"/>
    <w:rsid w:val="00BF13F9"/>
    <w:rsid w:val="00C00626"/>
    <w:rsid w:val="00C16AC1"/>
    <w:rsid w:val="00C170CF"/>
    <w:rsid w:val="00C2023E"/>
    <w:rsid w:val="00C30386"/>
    <w:rsid w:val="00C457D1"/>
    <w:rsid w:val="00C82928"/>
    <w:rsid w:val="00CA6271"/>
    <w:rsid w:val="00CB76C0"/>
    <w:rsid w:val="00CC6654"/>
    <w:rsid w:val="00D05B63"/>
    <w:rsid w:val="00D07B16"/>
    <w:rsid w:val="00D477D2"/>
    <w:rsid w:val="00D57CE5"/>
    <w:rsid w:val="00D6317A"/>
    <w:rsid w:val="00D71019"/>
    <w:rsid w:val="00D763BB"/>
    <w:rsid w:val="00D94BC3"/>
    <w:rsid w:val="00DA03CE"/>
    <w:rsid w:val="00DB028B"/>
    <w:rsid w:val="00DB2901"/>
    <w:rsid w:val="00DC03FF"/>
    <w:rsid w:val="00DC1785"/>
    <w:rsid w:val="00DD4D48"/>
    <w:rsid w:val="00DE0C13"/>
    <w:rsid w:val="00DE1BBF"/>
    <w:rsid w:val="00E06E9D"/>
    <w:rsid w:val="00E117DC"/>
    <w:rsid w:val="00E2385A"/>
    <w:rsid w:val="00E26BFB"/>
    <w:rsid w:val="00E473CB"/>
    <w:rsid w:val="00E543BA"/>
    <w:rsid w:val="00E7056E"/>
    <w:rsid w:val="00E73D45"/>
    <w:rsid w:val="00E868C4"/>
    <w:rsid w:val="00E9107E"/>
    <w:rsid w:val="00E94BC5"/>
    <w:rsid w:val="00E96F10"/>
    <w:rsid w:val="00EA0D98"/>
    <w:rsid w:val="00EA0E78"/>
    <w:rsid w:val="00EA1827"/>
    <w:rsid w:val="00EB615C"/>
    <w:rsid w:val="00EC4620"/>
    <w:rsid w:val="00EC7829"/>
    <w:rsid w:val="00EE0588"/>
    <w:rsid w:val="00EF1BC6"/>
    <w:rsid w:val="00F1304D"/>
    <w:rsid w:val="00F1607A"/>
    <w:rsid w:val="00F247A0"/>
    <w:rsid w:val="00F3627D"/>
    <w:rsid w:val="00F4170F"/>
    <w:rsid w:val="00F60DD7"/>
    <w:rsid w:val="00F647E6"/>
    <w:rsid w:val="00F77031"/>
    <w:rsid w:val="00F86A6C"/>
    <w:rsid w:val="00F94F34"/>
    <w:rsid w:val="00F96BE5"/>
    <w:rsid w:val="00FA2641"/>
    <w:rsid w:val="00FD73FE"/>
    <w:rsid w:val="00FE4076"/>
    <w:rsid w:val="00FF0BE9"/>
    <w:rsid w:val="00FF4D59"/>
    <w:rsid w:val="00FF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E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4F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C2023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4E5C"/>
    <w:pPr>
      <w:autoSpaceDE/>
      <w:autoSpaceDN/>
      <w:adjustRightInd/>
      <w:ind w:right="6"/>
    </w:pPr>
    <w:rPr>
      <w:snapToGrid w:val="0"/>
      <w:sz w:val="22"/>
    </w:rPr>
  </w:style>
  <w:style w:type="paragraph" w:customStyle="1" w:styleId="ConsPlusNormal">
    <w:name w:val="ConsPlusNormal"/>
    <w:rsid w:val="00AC4E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C4E5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E868C4"/>
    <w:rPr>
      <w:snapToGrid w:val="0"/>
      <w:sz w:val="22"/>
    </w:rPr>
  </w:style>
  <w:style w:type="paragraph" w:styleId="a6">
    <w:name w:val="List Paragraph"/>
    <w:basedOn w:val="a"/>
    <w:uiPriority w:val="34"/>
    <w:qFormat/>
    <w:rsid w:val="00E868C4"/>
    <w:pPr>
      <w:ind w:left="720"/>
      <w:contextualSpacing/>
    </w:pPr>
  </w:style>
  <w:style w:type="character" w:styleId="a7">
    <w:name w:val="Hyperlink"/>
    <w:basedOn w:val="a0"/>
    <w:rsid w:val="00C202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23E"/>
  </w:style>
  <w:style w:type="character" w:styleId="a8">
    <w:name w:val="Emphasis"/>
    <w:basedOn w:val="a0"/>
    <w:qFormat/>
    <w:rsid w:val="00C2023E"/>
    <w:rPr>
      <w:i/>
      <w:iCs/>
    </w:rPr>
  </w:style>
  <w:style w:type="character" w:customStyle="1" w:styleId="30">
    <w:name w:val="Заголовок 3 Знак"/>
    <w:basedOn w:val="a0"/>
    <w:link w:val="3"/>
    <w:rsid w:val="006C3E32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F9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4B0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1931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93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8C9C-28E5-4ED6-A2C2-9C1AEAC4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Links>
    <vt:vector size="6" baseType="variant">
      <vt:variant>
        <vt:i4>2424957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url?sa=t&amp;rct=j&amp;q=%D1%80%D0%B0%D1%81%D0%BF%D0%BE%D1%80%D1%8F%D0%B6%D0%B5%D0%BD%D0%B8%D0%B5%20%D0%B2%D1%8B%D0%B3%D0%BE%D0%B2%D0%BE%D1%80%20%D0%BF%D0%BE%20%D0%B8%D1%82%D0%BE%D0%B3%D0%B0%D0%BC%20%D0%BF%D1%80%D0%BE%D0%B2%D0%B5%D1%80%D0%BA%D0%B8%20%D1%81%D0%BF%D0%B5%D1%86%D0%B8%D0%B0%D0%BB%D0%B8%D1%81%D1%82%D1%83&amp;source=web&amp;cd=3&amp;ved=0CDwQFjAC&amp;url=http%3A%2F%2Fdocs.pravo.ru%2Fdocument%2Fview%2F27721527%2F&amp;ei=ZdT4UOuqI8nm4QSUj4CQBA&amp;usg=AFQjCNFeXrpHUfI9QCE-eXF40FvLhyiKFQ&amp;bvm=bv.41248874,d.b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Владимир</cp:lastModifiedBy>
  <cp:revision>4</cp:revision>
  <cp:lastPrinted>2023-04-03T12:37:00Z</cp:lastPrinted>
  <dcterms:created xsi:type="dcterms:W3CDTF">2022-11-15T13:48:00Z</dcterms:created>
  <dcterms:modified xsi:type="dcterms:W3CDTF">2023-04-03T13:11:00Z</dcterms:modified>
</cp:coreProperties>
</file>