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0FA" w:rsidRDefault="002046E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25.5pt;width:82.2pt;height:16.05pt;z-index:251657728;mso-wrap-distance-left:9.05pt;mso-wrap-distance-right:9.05pt" stroked="f">
            <v:fill opacity="0" color2="black"/>
            <v:textbox inset="0,0,0,0">
              <w:txbxContent>
                <w:p w:rsidR="00EE58FB" w:rsidRDefault="00EE58FB">
                  <w:pPr>
                    <w:jc w:val="center"/>
                  </w:pPr>
                </w:p>
              </w:txbxContent>
            </v:textbox>
          </v:shape>
        </w:pict>
      </w:r>
      <w:r w:rsidR="00C42140">
        <w:rPr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FA" w:rsidRDefault="00CB70FA">
      <w:pPr>
        <w:jc w:val="center"/>
      </w:pPr>
      <w:r>
        <w:t>Ленинградская область</w:t>
      </w:r>
    </w:p>
    <w:p w:rsidR="00CB70FA" w:rsidRDefault="00CB70FA">
      <w:pPr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CB70FA" w:rsidRDefault="00CB70FA">
      <w:pPr>
        <w:jc w:val="center"/>
      </w:pPr>
      <w:r>
        <w:t>Совет депутатов Мшинского сельского поселения</w:t>
      </w:r>
    </w:p>
    <w:p w:rsidR="00626DDB" w:rsidRDefault="00626DDB">
      <w:pPr>
        <w:jc w:val="center"/>
        <w:rPr>
          <w:sz w:val="28"/>
          <w:szCs w:val="28"/>
        </w:rPr>
      </w:pPr>
      <w:r>
        <w:t>Четвертый созыв</w:t>
      </w:r>
    </w:p>
    <w:p w:rsidR="00CB70FA" w:rsidRDefault="00CB70FA">
      <w:pPr>
        <w:ind w:firstLine="540"/>
        <w:jc w:val="center"/>
        <w:rPr>
          <w:sz w:val="28"/>
          <w:szCs w:val="28"/>
        </w:rPr>
      </w:pPr>
    </w:p>
    <w:p w:rsidR="00CB70FA" w:rsidRDefault="00626DDB" w:rsidP="00626DDB">
      <w:pPr>
        <w:ind w:firstLine="540"/>
      </w:pPr>
      <w:r>
        <w:rPr>
          <w:b/>
          <w:sz w:val="28"/>
          <w:szCs w:val="28"/>
        </w:rPr>
        <w:t xml:space="preserve">                                                      </w:t>
      </w:r>
      <w:r w:rsidR="00E66BC3">
        <w:rPr>
          <w:b/>
          <w:sz w:val="28"/>
          <w:szCs w:val="28"/>
        </w:rPr>
        <w:t>РЕШЕНИЕ</w:t>
      </w:r>
    </w:p>
    <w:p w:rsidR="00CB70FA" w:rsidRDefault="00CB70FA">
      <w:pPr>
        <w:jc w:val="both"/>
        <w:rPr>
          <w:b/>
        </w:rPr>
      </w:pPr>
      <w:r>
        <w:t xml:space="preserve"> </w:t>
      </w:r>
    </w:p>
    <w:p w:rsidR="00CB70FA" w:rsidRDefault="00CB70FA">
      <w:pPr>
        <w:jc w:val="both"/>
      </w:pPr>
      <w:r>
        <w:rPr>
          <w:b/>
        </w:rPr>
        <w:t>от «</w:t>
      </w:r>
      <w:r w:rsidR="002A4801">
        <w:rPr>
          <w:b/>
        </w:rPr>
        <w:t>10</w:t>
      </w:r>
      <w:r>
        <w:rPr>
          <w:b/>
        </w:rPr>
        <w:t xml:space="preserve">» </w:t>
      </w:r>
      <w:r w:rsidR="0046342D">
        <w:rPr>
          <w:b/>
        </w:rPr>
        <w:t>июня</w:t>
      </w:r>
      <w:r w:rsidR="0036509B">
        <w:rPr>
          <w:b/>
        </w:rPr>
        <w:t xml:space="preserve"> 2022</w:t>
      </w:r>
      <w:r>
        <w:rPr>
          <w:b/>
        </w:rPr>
        <w:t xml:space="preserve"> года            </w:t>
      </w:r>
      <w:r w:rsidR="002A4801">
        <w:rPr>
          <w:b/>
        </w:rPr>
        <w:t xml:space="preserve">           </w:t>
      </w:r>
      <w:r w:rsidR="00626DDB">
        <w:rPr>
          <w:b/>
        </w:rPr>
        <w:t xml:space="preserve">      </w:t>
      </w:r>
      <w:r>
        <w:rPr>
          <w:b/>
        </w:rPr>
        <w:t>№</w:t>
      </w:r>
      <w:r w:rsidR="00626DDB">
        <w:rPr>
          <w:b/>
        </w:rPr>
        <w:t xml:space="preserve"> </w:t>
      </w:r>
      <w:r w:rsidR="0046342D">
        <w:rPr>
          <w:b/>
        </w:rPr>
        <w:t>163</w:t>
      </w:r>
    </w:p>
    <w:p w:rsidR="00CB70FA" w:rsidRPr="000B5917" w:rsidRDefault="00CB70FA">
      <w:pPr>
        <w:jc w:val="both"/>
        <w:rPr>
          <w:i/>
        </w:rPr>
      </w:pPr>
    </w:p>
    <w:p w:rsidR="00CB70FA" w:rsidRPr="00B03261" w:rsidRDefault="00CB70FA">
      <w:pPr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«О внесении изменений и дополнений в решение совета депутатов</w:t>
      </w:r>
    </w:p>
    <w:p w:rsidR="000B5917" w:rsidRPr="00B03261" w:rsidRDefault="00CB70FA" w:rsidP="000B5917">
      <w:pPr>
        <w:spacing w:before="100" w:after="100"/>
        <w:jc w:val="center"/>
        <w:rPr>
          <w:i/>
          <w:sz w:val="28"/>
          <w:szCs w:val="28"/>
        </w:rPr>
      </w:pPr>
      <w:r w:rsidRPr="00B03261">
        <w:rPr>
          <w:i/>
          <w:sz w:val="28"/>
          <w:szCs w:val="28"/>
        </w:rPr>
        <w:t>Мши</w:t>
      </w:r>
      <w:r w:rsidR="000B5917" w:rsidRPr="00B03261">
        <w:rPr>
          <w:i/>
          <w:sz w:val="28"/>
          <w:szCs w:val="28"/>
        </w:rPr>
        <w:t>нского сельско</w:t>
      </w:r>
      <w:r w:rsidR="0036509B">
        <w:rPr>
          <w:i/>
          <w:sz w:val="28"/>
          <w:szCs w:val="28"/>
        </w:rPr>
        <w:t>го поселения от "24"декабря 2021г. № 136</w:t>
      </w:r>
      <w:r w:rsidR="000B5917" w:rsidRPr="00B03261">
        <w:rPr>
          <w:i/>
          <w:sz w:val="28"/>
          <w:szCs w:val="28"/>
        </w:rPr>
        <w:t xml:space="preserve">    </w:t>
      </w:r>
      <w:r w:rsidR="000B5917" w:rsidRPr="00B03261">
        <w:rPr>
          <w:b/>
          <w:i/>
          <w:sz w:val="28"/>
          <w:szCs w:val="28"/>
        </w:rPr>
        <w:t>«</w:t>
      </w:r>
      <w:r w:rsidR="000B5917" w:rsidRPr="00B03261">
        <w:rPr>
          <w:i/>
          <w:sz w:val="28"/>
          <w:szCs w:val="28"/>
        </w:rPr>
        <w:t>О бюджете Мшинс</w:t>
      </w:r>
      <w:r w:rsidR="0036509B">
        <w:rPr>
          <w:i/>
          <w:sz w:val="28"/>
          <w:szCs w:val="28"/>
        </w:rPr>
        <w:t xml:space="preserve">кого сельского поселения на 2022 год и плановый период 2023 и 2024 </w:t>
      </w:r>
      <w:r w:rsidR="000B5917" w:rsidRPr="00B03261">
        <w:rPr>
          <w:i/>
          <w:sz w:val="28"/>
          <w:szCs w:val="28"/>
        </w:rPr>
        <w:t>годов</w:t>
      </w:r>
      <w:r w:rsidR="000B5917" w:rsidRPr="00B03261">
        <w:rPr>
          <w:b/>
          <w:i/>
          <w:sz w:val="28"/>
          <w:szCs w:val="28"/>
        </w:rPr>
        <w:t>»</w:t>
      </w:r>
    </w:p>
    <w:p w:rsidR="00CB70FA" w:rsidRPr="00B03261" w:rsidRDefault="00CB70FA">
      <w:pPr>
        <w:jc w:val="center"/>
        <w:rPr>
          <w:rStyle w:val="a3"/>
          <w:i w:val="0"/>
          <w:iCs/>
          <w:sz w:val="28"/>
          <w:szCs w:val="28"/>
        </w:rPr>
      </w:pPr>
    </w:p>
    <w:p w:rsidR="00CB70FA" w:rsidRPr="00B03261" w:rsidRDefault="00CB70FA" w:rsidP="00530A3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В соответствии с Федеральным Законом от 06.10.03 г. № 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Мшинского сельского поселения, решением Совета депутатов Мшинского сельского поселения от 21.01.2015 г № 34 «Об утверждении Положения о бюджетном процессе в </w:t>
      </w:r>
      <w:proofErr w:type="spellStart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Мшинском</w:t>
      </w:r>
      <w:proofErr w:type="spellEnd"/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сельском поселении Лужского муниципального </w:t>
      </w:r>
      <w:r w:rsidR="00626DDB">
        <w:rPr>
          <w:rStyle w:val="a3"/>
          <w:rFonts w:ascii="Times New Roman" w:hAnsi="Times New Roman"/>
          <w:i w:val="0"/>
          <w:iCs/>
          <w:sz w:val="28"/>
          <w:szCs w:val="28"/>
        </w:rPr>
        <w:t>района Ленинградской области»,  с</w:t>
      </w:r>
      <w:r w:rsidRPr="00B03261">
        <w:rPr>
          <w:rStyle w:val="a3"/>
          <w:rFonts w:ascii="Times New Roman" w:hAnsi="Times New Roman"/>
          <w:i w:val="0"/>
          <w:iCs/>
          <w:sz w:val="28"/>
          <w:szCs w:val="28"/>
        </w:rPr>
        <w:t>овет депутатов Мшинского сельского поселения</w:t>
      </w:r>
      <w:proofErr w:type="gramEnd"/>
    </w:p>
    <w:p w:rsidR="00530A3E" w:rsidRPr="00B03261" w:rsidRDefault="00530A3E" w:rsidP="00530A3E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B70FA" w:rsidRDefault="00CB70FA" w:rsidP="00530A3E">
      <w:pPr>
        <w:pStyle w:val="ad"/>
        <w:spacing w:after="0" w:line="240" w:lineRule="auto"/>
        <w:ind w:left="0" w:firstLine="709"/>
        <w:jc w:val="center"/>
        <w:rPr>
          <w:rStyle w:val="a3"/>
          <w:rFonts w:ascii="Times New Roman" w:hAnsi="Times New Roman"/>
          <w:i w:val="0"/>
          <w:iCs/>
          <w:sz w:val="24"/>
          <w:szCs w:val="24"/>
        </w:rPr>
      </w:pPr>
      <w:r>
        <w:rPr>
          <w:rStyle w:val="a3"/>
          <w:rFonts w:ascii="Times New Roman" w:hAnsi="Times New Roman"/>
          <w:i w:val="0"/>
          <w:iCs/>
          <w:sz w:val="24"/>
          <w:szCs w:val="24"/>
        </w:rPr>
        <w:t>РЕШИЛ:</w:t>
      </w:r>
    </w:p>
    <w:p w:rsidR="00CB70FA" w:rsidRDefault="00CB70FA" w:rsidP="00B03261">
      <w:pPr>
        <w:spacing w:before="100" w:after="100"/>
        <w:ind w:firstLine="709"/>
        <w:jc w:val="both"/>
        <w:rPr>
          <w:rStyle w:val="a3"/>
          <w:i w:val="0"/>
          <w:iCs/>
          <w:sz w:val="28"/>
          <w:szCs w:val="28"/>
        </w:rPr>
      </w:pPr>
      <w:r w:rsidRPr="00B03261">
        <w:rPr>
          <w:rStyle w:val="a3"/>
          <w:i w:val="0"/>
          <w:iCs/>
          <w:sz w:val="28"/>
          <w:szCs w:val="28"/>
        </w:rPr>
        <w:t>Внести в решение Совета депутатов Мшинского сельского поселен</w:t>
      </w:r>
      <w:r w:rsidR="00E50C9E" w:rsidRPr="00B03261">
        <w:rPr>
          <w:rStyle w:val="a3"/>
          <w:i w:val="0"/>
          <w:iCs/>
          <w:sz w:val="28"/>
          <w:szCs w:val="28"/>
        </w:rPr>
        <w:t xml:space="preserve">ия </w:t>
      </w:r>
      <w:r w:rsidR="0036509B">
        <w:rPr>
          <w:sz w:val="28"/>
          <w:szCs w:val="28"/>
        </w:rPr>
        <w:t>от "24"декабря 2021 г. № 136</w:t>
      </w:r>
      <w:r w:rsidR="000B5917" w:rsidRPr="00B03261">
        <w:rPr>
          <w:sz w:val="28"/>
          <w:szCs w:val="28"/>
        </w:rPr>
        <w:t xml:space="preserve">    </w:t>
      </w:r>
      <w:r w:rsidR="000B5917" w:rsidRPr="00B03261">
        <w:rPr>
          <w:b/>
          <w:sz w:val="28"/>
          <w:szCs w:val="28"/>
        </w:rPr>
        <w:t>«</w:t>
      </w:r>
      <w:r w:rsidR="000B5917" w:rsidRPr="00B03261">
        <w:rPr>
          <w:sz w:val="28"/>
          <w:szCs w:val="28"/>
        </w:rPr>
        <w:t>О бюджете Мшинс</w:t>
      </w:r>
      <w:r w:rsidR="0036509B">
        <w:rPr>
          <w:sz w:val="28"/>
          <w:szCs w:val="28"/>
        </w:rPr>
        <w:t>кого сельского поселения на 2022 год и плановый период 2023 и 2024</w:t>
      </w:r>
      <w:r w:rsidR="000B5917" w:rsidRPr="00B03261">
        <w:rPr>
          <w:sz w:val="28"/>
          <w:szCs w:val="28"/>
        </w:rPr>
        <w:t xml:space="preserve"> годов</w:t>
      </w:r>
      <w:r w:rsidR="000B5917" w:rsidRPr="00B03261">
        <w:rPr>
          <w:b/>
          <w:sz w:val="28"/>
          <w:szCs w:val="28"/>
        </w:rPr>
        <w:t>»</w:t>
      </w:r>
      <w:r w:rsidR="00B03261">
        <w:rPr>
          <w:sz w:val="28"/>
          <w:szCs w:val="28"/>
        </w:rPr>
        <w:t xml:space="preserve"> </w:t>
      </w:r>
      <w:r w:rsidRPr="00B03261">
        <w:rPr>
          <w:rStyle w:val="a3"/>
          <w:i w:val="0"/>
          <w:iCs/>
          <w:sz w:val="28"/>
          <w:szCs w:val="28"/>
        </w:rPr>
        <w:t>(далее решение) следующие изменения и дополнения:</w:t>
      </w:r>
    </w:p>
    <w:p w:rsidR="00CB70FA" w:rsidRPr="00B03261" w:rsidRDefault="00CB70FA" w:rsidP="00530A3E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B03261">
        <w:rPr>
          <w:i/>
          <w:sz w:val="28"/>
          <w:szCs w:val="28"/>
          <w:u w:val="single"/>
        </w:rPr>
        <w:t>Читать пункт 1.1. статьи 1 решения в следующей редакции:</w:t>
      </w:r>
    </w:p>
    <w:p w:rsidR="000B5917" w:rsidRPr="00626DDB" w:rsidRDefault="00CB70FA" w:rsidP="00626DDB">
      <w:pPr>
        <w:ind w:firstLine="709"/>
        <w:jc w:val="both"/>
        <w:rPr>
          <w:bCs/>
          <w:sz w:val="28"/>
          <w:szCs w:val="28"/>
        </w:rPr>
      </w:pPr>
      <w:r w:rsidRPr="00626DDB">
        <w:rPr>
          <w:sz w:val="28"/>
          <w:szCs w:val="28"/>
        </w:rPr>
        <w:t>«</w:t>
      </w:r>
      <w:r w:rsidR="000B5917" w:rsidRPr="00626DDB">
        <w:rPr>
          <w:sz w:val="28"/>
          <w:szCs w:val="28"/>
        </w:rPr>
        <w:t xml:space="preserve">1.1. Утвердить основные характеристики </w:t>
      </w:r>
      <w:r w:rsidR="000B5917" w:rsidRPr="00626DDB">
        <w:rPr>
          <w:bCs/>
          <w:sz w:val="28"/>
          <w:szCs w:val="28"/>
        </w:rPr>
        <w:t xml:space="preserve">бюджета </w:t>
      </w:r>
      <w:r w:rsidR="000B5917" w:rsidRPr="00626DDB">
        <w:rPr>
          <w:sz w:val="28"/>
          <w:szCs w:val="28"/>
        </w:rPr>
        <w:t>Мшинского сельского поселения</w:t>
      </w:r>
      <w:r w:rsidR="000B5917"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</w:t>
      </w:r>
      <w:r w:rsidR="000B5917" w:rsidRPr="00626DDB">
        <w:rPr>
          <w:sz w:val="28"/>
          <w:szCs w:val="28"/>
        </w:rPr>
        <w:t xml:space="preserve">  год</w:t>
      </w:r>
      <w:r w:rsidR="000B5917" w:rsidRPr="00626DDB">
        <w:rPr>
          <w:bCs/>
          <w:sz w:val="28"/>
          <w:szCs w:val="28"/>
        </w:rPr>
        <w:t>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прогнозируемый общий объем доходов </w:t>
      </w:r>
      <w:r w:rsidRPr="00626DDB">
        <w:rPr>
          <w:bCs/>
          <w:sz w:val="28"/>
          <w:szCs w:val="28"/>
        </w:rPr>
        <w:t xml:space="preserve">бюджета </w:t>
      </w:r>
      <w:r w:rsidRPr="00626DDB">
        <w:rPr>
          <w:sz w:val="28"/>
          <w:szCs w:val="28"/>
        </w:rPr>
        <w:t>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 xml:space="preserve">на 2022 </w:t>
      </w:r>
      <w:r w:rsidRPr="00626DDB">
        <w:rPr>
          <w:sz w:val="28"/>
          <w:szCs w:val="28"/>
        </w:rPr>
        <w:t xml:space="preserve"> год </w:t>
      </w:r>
      <w:r w:rsidRPr="00626DDB">
        <w:rPr>
          <w:bCs/>
          <w:sz w:val="28"/>
          <w:szCs w:val="28"/>
        </w:rPr>
        <w:t>в</w:t>
      </w:r>
      <w:r w:rsidRPr="00626DDB">
        <w:rPr>
          <w:sz w:val="28"/>
          <w:szCs w:val="28"/>
        </w:rPr>
        <w:t xml:space="preserve"> сумме </w:t>
      </w:r>
      <w:r w:rsidR="0046342D">
        <w:rPr>
          <w:sz w:val="28"/>
          <w:szCs w:val="28"/>
        </w:rPr>
        <w:t xml:space="preserve">209 820 306,85 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 xml:space="preserve">общий объем расходов </w:t>
      </w:r>
      <w:r w:rsidRPr="00626DDB">
        <w:rPr>
          <w:bCs/>
          <w:sz w:val="28"/>
          <w:szCs w:val="28"/>
        </w:rPr>
        <w:t xml:space="preserve">бюджета </w:t>
      </w:r>
      <w:r w:rsidRPr="00626DDB">
        <w:rPr>
          <w:sz w:val="28"/>
          <w:szCs w:val="28"/>
        </w:rPr>
        <w:t>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</w:t>
      </w:r>
      <w:r w:rsidRPr="00626DDB">
        <w:rPr>
          <w:sz w:val="28"/>
          <w:szCs w:val="28"/>
        </w:rPr>
        <w:t xml:space="preserve">  год в сумме </w:t>
      </w:r>
      <w:r w:rsidR="0046342D">
        <w:rPr>
          <w:sz w:val="28"/>
          <w:szCs w:val="28"/>
        </w:rPr>
        <w:t xml:space="preserve">219 664 189,68 </w:t>
      </w:r>
      <w:r w:rsidRPr="00626DDB">
        <w:rPr>
          <w:sz w:val="28"/>
          <w:szCs w:val="28"/>
        </w:rPr>
        <w:t>рублей;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прогнозируемый дефицит бюджета Мшинского сельского поселения</w:t>
      </w:r>
      <w:r w:rsidRPr="00626DDB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</w:t>
      </w:r>
      <w:r w:rsidRPr="00626DDB">
        <w:rPr>
          <w:sz w:val="28"/>
          <w:szCs w:val="28"/>
        </w:rPr>
        <w:t xml:space="preserve">  год в сумме </w:t>
      </w:r>
      <w:r w:rsidR="00F01B6F">
        <w:rPr>
          <w:sz w:val="28"/>
          <w:szCs w:val="28"/>
        </w:rPr>
        <w:t>9 843 882,83</w:t>
      </w:r>
      <w:r w:rsidR="00412404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рублей.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1.2. Утвердить основные характеристики бюджета Мшинского сельского поселения на</w:t>
      </w:r>
      <w:r w:rsidR="0036509B">
        <w:rPr>
          <w:sz w:val="28"/>
          <w:szCs w:val="28"/>
        </w:rPr>
        <w:t xml:space="preserve"> 2023 и на 2024</w:t>
      </w:r>
      <w:r w:rsidRPr="00626DDB">
        <w:rPr>
          <w:sz w:val="28"/>
          <w:szCs w:val="28"/>
        </w:rPr>
        <w:t xml:space="preserve"> год:</w:t>
      </w:r>
    </w:p>
    <w:p w:rsidR="000B5917" w:rsidRPr="00626DDB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прогнозируемый общий объем доходов бюджета Мшинс</w:t>
      </w:r>
      <w:r w:rsidR="0036509B">
        <w:rPr>
          <w:sz w:val="28"/>
          <w:szCs w:val="28"/>
        </w:rPr>
        <w:t>кого сельского поселения на 2023</w:t>
      </w:r>
      <w:r w:rsidRPr="00626DDB">
        <w:rPr>
          <w:sz w:val="28"/>
          <w:szCs w:val="28"/>
        </w:rPr>
        <w:t xml:space="preserve"> год в сумме  </w:t>
      </w:r>
      <w:r w:rsidR="00412404">
        <w:rPr>
          <w:sz w:val="28"/>
          <w:szCs w:val="28"/>
        </w:rPr>
        <w:t>47 125 034,55</w:t>
      </w:r>
      <w:r w:rsidR="004C7AE3" w:rsidRPr="00626DDB">
        <w:rPr>
          <w:sz w:val="28"/>
          <w:szCs w:val="28"/>
        </w:rPr>
        <w:t xml:space="preserve"> рублей и на 202</w:t>
      </w:r>
      <w:r w:rsidR="0036509B">
        <w:rPr>
          <w:sz w:val="28"/>
          <w:szCs w:val="28"/>
        </w:rPr>
        <w:t xml:space="preserve">4 </w:t>
      </w:r>
      <w:r w:rsidR="004C7AE3" w:rsidRPr="00626DDB">
        <w:rPr>
          <w:sz w:val="28"/>
          <w:szCs w:val="28"/>
        </w:rPr>
        <w:t xml:space="preserve">год в сумме </w:t>
      </w:r>
      <w:r w:rsidR="001479CC">
        <w:rPr>
          <w:sz w:val="28"/>
          <w:szCs w:val="28"/>
        </w:rPr>
        <w:t xml:space="preserve">                   </w:t>
      </w:r>
      <w:r w:rsidRPr="00626DDB">
        <w:rPr>
          <w:sz w:val="28"/>
          <w:szCs w:val="28"/>
        </w:rPr>
        <w:t xml:space="preserve"> </w:t>
      </w:r>
      <w:r w:rsidR="0046342D">
        <w:rPr>
          <w:sz w:val="28"/>
          <w:szCs w:val="28"/>
        </w:rPr>
        <w:t>128 911 420,</w:t>
      </w:r>
      <w:r w:rsidR="009B3058">
        <w:rPr>
          <w:sz w:val="28"/>
          <w:szCs w:val="28"/>
        </w:rPr>
        <w:t>00</w:t>
      </w:r>
      <w:r w:rsidR="00021E96">
        <w:rPr>
          <w:sz w:val="28"/>
          <w:szCs w:val="28"/>
        </w:rPr>
        <w:t xml:space="preserve"> </w:t>
      </w:r>
      <w:r w:rsidRPr="00626DDB">
        <w:rPr>
          <w:sz w:val="28"/>
          <w:szCs w:val="28"/>
        </w:rPr>
        <w:t>рублей;</w:t>
      </w:r>
    </w:p>
    <w:p w:rsidR="000B5917" w:rsidRPr="00021E96" w:rsidRDefault="000B5917" w:rsidP="000B5917">
      <w:pPr>
        <w:ind w:firstLine="709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общий объем расходов бюджета Мшинс</w:t>
      </w:r>
      <w:r w:rsidR="0036509B">
        <w:rPr>
          <w:sz w:val="28"/>
          <w:szCs w:val="28"/>
        </w:rPr>
        <w:t>кого сельского поселения на 2023</w:t>
      </w:r>
      <w:r w:rsidRPr="00626DDB">
        <w:rPr>
          <w:sz w:val="28"/>
          <w:szCs w:val="28"/>
        </w:rPr>
        <w:t xml:space="preserve"> год в сумме </w:t>
      </w:r>
      <w:r w:rsidR="00412404">
        <w:rPr>
          <w:sz w:val="28"/>
          <w:szCs w:val="28"/>
        </w:rPr>
        <w:t xml:space="preserve"> </w:t>
      </w:r>
      <w:r w:rsidR="001479CC">
        <w:rPr>
          <w:sz w:val="28"/>
          <w:szCs w:val="28"/>
        </w:rPr>
        <w:t xml:space="preserve">47 125 034,55 </w:t>
      </w:r>
      <w:r w:rsidRPr="00626DDB">
        <w:rPr>
          <w:sz w:val="28"/>
          <w:szCs w:val="28"/>
        </w:rPr>
        <w:t xml:space="preserve"> рублей, в том числе условно утвержденные расходы в сумме </w:t>
      </w:r>
      <w:r w:rsidR="007C3124">
        <w:rPr>
          <w:sz w:val="28"/>
          <w:szCs w:val="28"/>
        </w:rPr>
        <w:lastRenderedPageBreak/>
        <w:t>833 295</w:t>
      </w:r>
      <w:r w:rsidR="0036509B">
        <w:rPr>
          <w:sz w:val="28"/>
          <w:szCs w:val="28"/>
        </w:rPr>
        <w:t xml:space="preserve"> рублей, и на 2024</w:t>
      </w:r>
      <w:r w:rsidRPr="00021E96">
        <w:rPr>
          <w:sz w:val="28"/>
          <w:szCs w:val="28"/>
        </w:rPr>
        <w:t xml:space="preserve"> год в сумме </w:t>
      </w:r>
      <w:r w:rsidR="009B3058">
        <w:rPr>
          <w:sz w:val="28"/>
          <w:szCs w:val="28"/>
        </w:rPr>
        <w:t xml:space="preserve">128 911 420,00 </w:t>
      </w:r>
      <w:r w:rsidRPr="00021E96">
        <w:rPr>
          <w:sz w:val="28"/>
          <w:szCs w:val="28"/>
        </w:rPr>
        <w:t xml:space="preserve">рублей, в том числе условно утвержденные расходы в сумме </w:t>
      </w:r>
      <w:r w:rsidR="007C3124">
        <w:rPr>
          <w:sz w:val="28"/>
          <w:szCs w:val="28"/>
        </w:rPr>
        <w:t>1</w:t>
      </w:r>
      <w:r w:rsidR="001479CC">
        <w:rPr>
          <w:sz w:val="28"/>
          <w:szCs w:val="28"/>
        </w:rPr>
        <w:t xml:space="preserve"> 691 120 </w:t>
      </w:r>
      <w:r w:rsidRPr="00021E96">
        <w:rPr>
          <w:sz w:val="28"/>
          <w:szCs w:val="28"/>
        </w:rPr>
        <w:t xml:space="preserve">рублей; </w:t>
      </w:r>
    </w:p>
    <w:p w:rsidR="001479CC" w:rsidRDefault="0028336B" w:rsidP="001479CC">
      <w:pPr>
        <w:ind w:firstLine="709"/>
        <w:jc w:val="both"/>
        <w:rPr>
          <w:rStyle w:val="a3"/>
          <w:i w:val="0"/>
          <w:iCs/>
          <w:sz w:val="28"/>
          <w:szCs w:val="28"/>
        </w:rPr>
      </w:pPr>
      <w:r w:rsidRPr="00D27E25">
        <w:rPr>
          <w:sz w:val="28"/>
          <w:szCs w:val="28"/>
        </w:rPr>
        <w:t>прогнозируемый де</w:t>
      </w:r>
      <w:r w:rsidR="006D502F" w:rsidRPr="00D27E25">
        <w:rPr>
          <w:sz w:val="28"/>
          <w:szCs w:val="28"/>
        </w:rPr>
        <w:t>фицит</w:t>
      </w:r>
      <w:r w:rsidR="000B5917" w:rsidRPr="00D27E25">
        <w:rPr>
          <w:sz w:val="28"/>
          <w:szCs w:val="28"/>
        </w:rPr>
        <w:t xml:space="preserve"> бюджета Мшинс</w:t>
      </w:r>
      <w:r w:rsidR="0036509B" w:rsidRPr="00D27E25">
        <w:rPr>
          <w:sz w:val="28"/>
          <w:szCs w:val="28"/>
        </w:rPr>
        <w:t>кого сельского поселения на 2023</w:t>
      </w:r>
      <w:r w:rsidR="000B5917" w:rsidRPr="00D27E25">
        <w:rPr>
          <w:sz w:val="28"/>
          <w:szCs w:val="28"/>
        </w:rPr>
        <w:t xml:space="preserve"> </w:t>
      </w:r>
      <w:r w:rsidR="000B5917" w:rsidRPr="00D27E25">
        <w:rPr>
          <w:rStyle w:val="a3"/>
          <w:i w:val="0"/>
          <w:iCs/>
          <w:sz w:val="28"/>
          <w:szCs w:val="28"/>
        </w:rPr>
        <w:t xml:space="preserve">год в сумме  </w:t>
      </w:r>
      <w:r w:rsidR="001479CC" w:rsidRPr="00D27E25">
        <w:rPr>
          <w:rStyle w:val="a3"/>
          <w:i w:val="0"/>
          <w:iCs/>
          <w:sz w:val="28"/>
          <w:szCs w:val="28"/>
        </w:rPr>
        <w:t>0,00</w:t>
      </w:r>
      <w:r w:rsidR="00412404" w:rsidRPr="00D27E25">
        <w:rPr>
          <w:rStyle w:val="a3"/>
          <w:i w:val="0"/>
          <w:iCs/>
          <w:sz w:val="28"/>
          <w:szCs w:val="28"/>
        </w:rPr>
        <w:t xml:space="preserve"> </w:t>
      </w:r>
      <w:r w:rsidR="0036509B" w:rsidRPr="00D27E25">
        <w:rPr>
          <w:rStyle w:val="a3"/>
          <w:i w:val="0"/>
          <w:iCs/>
          <w:sz w:val="28"/>
          <w:szCs w:val="28"/>
        </w:rPr>
        <w:t>рублей и на 2024</w:t>
      </w:r>
      <w:r w:rsidR="000B5917" w:rsidRPr="00D27E25">
        <w:rPr>
          <w:rStyle w:val="a3"/>
          <w:i w:val="0"/>
          <w:iCs/>
          <w:sz w:val="28"/>
          <w:szCs w:val="28"/>
        </w:rPr>
        <w:t xml:space="preserve"> год в сумме </w:t>
      </w:r>
      <w:r w:rsidR="001479CC" w:rsidRPr="00D27E25">
        <w:rPr>
          <w:rStyle w:val="a3"/>
          <w:i w:val="0"/>
          <w:iCs/>
          <w:sz w:val="28"/>
          <w:szCs w:val="28"/>
        </w:rPr>
        <w:t xml:space="preserve">0,00 </w:t>
      </w:r>
      <w:r w:rsidR="000B5917" w:rsidRPr="00D27E25">
        <w:rPr>
          <w:rStyle w:val="a3"/>
          <w:i w:val="0"/>
          <w:iCs/>
          <w:sz w:val="28"/>
          <w:szCs w:val="28"/>
        </w:rPr>
        <w:t>рублей;</w:t>
      </w:r>
    </w:p>
    <w:p w:rsidR="00D27E25" w:rsidRPr="00D27E25" w:rsidRDefault="00D27E25" w:rsidP="001479CC">
      <w:pPr>
        <w:ind w:firstLine="709"/>
        <w:jc w:val="both"/>
        <w:rPr>
          <w:rStyle w:val="a3"/>
          <w:i w:val="0"/>
          <w:iCs/>
          <w:sz w:val="28"/>
          <w:szCs w:val="28"/>
        </w:rPr>
      </w:pPr>
    </w:p>
    <w:p w:rsidR="00864A61" w:rsidRPr="00D27E25" w:rsidRDefault="00BF2668" w:rsidP="00B53374">
      <w:pPr>
        <w:pStyle w:val="ad"/>
        <w:numPr>
          <w:ilvl w:val="0"/>
          <w:numId w:val="1"/>
        </w:numPr>
        <w:tabs>
          <w:tab w:val="clear" w:pos="644"/>
          <w:tab w:val="num" w:pos="0"/>
        </w:tabs>
        <w:ind w:left="0" w:firstLine="426"/>
        <w:jc w:val="both"/>
        <w:rPr>
          <w:rStyle w:val="a3"/>
          <w:rFonts w:ascii="Times New Roman" w:hAnsi="Times New Roman"/>
          <w:iCs/>
          <w:sz w:val="28"/>
          <w:szCs w:val="28"/>
          <w:u w:val="single"/>
        </w:rPr>
      </w:pPr>
      <w:r w:rsidRPr="00D27E25">
        <w:rPr>
          <w:rStyle w:val="a3"/>
          <w:rFonts w:ascii="Times New Roman" w:hAnsi="Times New Roman"/>
          <w:iCs/>
          <w:sz w:val="28"/>
          <w:szCs w:val="28"/>
          <w:u w:val="single"/>
        </w:rPr>
        <w:t>Внести следующие изменения в статью 3. Бюджетные ассигнования Мшинского сельского поселения на 2022 год и плановый период 2023 и 2024  годов</w:t>
      </w:r>
    </w:p>
    <w:p w:rsidR="00BF2668" w:rsidRPr="00B53374" w:rsidRDefault="00BF2668" w:rsidP="00BF2668">
      <w:pPr>
        <w:pStyle w:val="ad"/>
        <w:numPr>
          <w:ilvl w:val="1"/>
          <w:numId w:val="3"/>
        </w:numPr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>Читать пункт 3.6 в следующей редакции:</w:t>
      </w:r>
    </w:p>
    <w:p w:rsidR="00BF2668" w:rsidRPr="00B53374" w:rsidRDefault="00BF2668" w:rsidP="00BF2668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Утвердить объем бюджетных ассигнований муниципального дорожного фонда Мшинского сельского поселения:</w:t>
      </w:r>
    </w:p>
    <w:p w:rsidR="00BF2668" w:rsidRPr="00B53374" w:rsidRDefault="00BF2668" w:rsidP="00BF2668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 xml:space="preserve">на 2022 год в сумме </w:t>
      </w:r>
      <w:r w:rsidR="00F22B11">
        <w:rPr>
          <w:rStyle w:val="a3"/>
          <w:i w:val="0"/>
          <w:iCs/>
          <w:sz w:val="28"/>
          <w:szCs w:val="28"/>
        </w:rPr>
        <w:t>47 354 875,44</w:t>
      </w:r>
      <w:r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BF2668" w:rsidRPr="00B53374" w:rsidRDefault="00221F86" w:rsidP="00BF2668">
      <w:pPr>
        <w:jc w:val="both"/>
        <w:rPr>
          <w:rStyle w:val="a3"/>
          <w:i w:val="0"/>
          <w:iCs/>
          <w:sz w:val="28"/>
          <w:szCs w:val="28"/>
        </w:rPr>
      </w:pPr>
      <w:r>
        <w:rPr>
          <w:rStyle w:val="a3"/>
          <w:i w:val="0"/>
          <w:iCs/>
          <w:sz w:val="28"/>
          <w:szCs w:val="28"/>
        </w:rPr>
        <w:t xml:space="preserve">на 2023 год в сумме </w:t>
      </w:r>
      <w:r w:rsidR="00F22B11">
        <w:rPr>
          <w:rStyle w:val="a3"/>
          <w:i w:val="0"/>
          <w:iCs/>
          <w:sz w:val="28"/>
          <w:szCs w:val="28"/>
        </w:rPr>
        <w:t>19 263 704,08</w:t>
      </w:r>
      <w:r w:rsidR="00BF2668" w:rsidRPr="00B53374">
        <w:rPr>
          <w:rStyle w:val="a3"/>
          <w:i w:val="0"/>
          <w:iCs/>
          <w:sz w:val="28"/>
          <w:szCs w:val="28"/>
        </w:rPr>
        <w:t xml:space="preserve"> рублей,</w:t>
      </w:r>
    </w:p>
    <w:p w:rsidR="00BF2668" w:rsidRPr="00B53374" w:rsidRDefault="00BF2668" w:rsidP="00BF2668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2024 год в сумме 4 387 000,00 рублей.</w:t>
      </w:r>
    </w:p>
    <w:p w:rsidR="00BF2668" w:rsidRPr="00D27E25" w:rsidRDefault="00BF2668" w:rsidP="00D27E25">
      <w:pPr>
        <w:jc w:val="both"/>
        <w:rPr>
          <w:rStyle w:val="a3"/>
          <w:i w:val="0"/>
          <w:iCs/>
          <w:sz w:val="28"/>
          <w:szCs w:val="28"/>
        </w:rPr>
      </w:pPr>
    </w:p>
    <w:p w:rsidR="00BF2668" w:rsidRPr="00B53374" w:rsidRDefault="00BF2668" w:rsidP="00B53374">
      <w:pPr>
        <w:pStyle w:val="ad"/>
        <w:numPr>
          <w:ilvl w:val="1"/>
          <w:numId w:val="3"/>
        </w:numPr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Читать пункт 3.7 в следующей редакции: </w:t>
      </w:r>
    </w:p>
    <w:p w:rsidR="00BF2668" w:rsidRPr="00B53374" w:rsidRDefault="00BF2668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Утвердить объем бюджетных ассигнований (взносов) на капитальный ремонт общего имущества многоквартирных домов Мшинского сельского поселения Некоммерческой организации «Фонд капитального ремонта многоквартирных домов Ленинградской области»:</w:t>
      </w:r>
    </w:p>
    <w:p w:rsidR="00BF2668" w:rsidRPr="00B53374" w:rsidRDefault="00BF2668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2022  год в сумме 608 391,36 рублей,</w:t>
      </w:r>
    </w:p>
    <w:p w:rsidR="00BF2668" w:rsidRPr="00B53374" w:rsidRDefault="00BF2668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2023 год в сумме  603 810,00 рублей,</w:t>
      </w:r>
    </w:p>
    <w:p w:rsidR="00BF2668" w:rsidRPr="00B53374" w:rsidRDefault="00BF2668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2024 год в сумме  627 962,00 рублей.</w:t>
      </w:r>
    </w:p>
    <w:p w:rsidR="00B53374" w:rsidRPr="00B53374" w:rsidRDefault="00B53374" w:rsidP="00BF2668">
      <w:pPr>
        <w:ind w:firstLine="708"/>
        <w:jc w:val="both"/>
        <w:rPr>
          <w:rStyle w:val="a3"/>
          <w:i w:val="0"/>
          <w:iCs/>
          <w:sz w:val="28"/>
          <w:szCs w:val="28"/>
        </w:rPr>
      </w:pPr>
    </w:p>
    <w:p w:rsidR="00B53374" w:rsidRPr="00D27E25" w:rsidRDefault="00B53374" w:rsidP="00B53374">
      <w:pPr>
        <w:pStyle w:val="ad"/>
        <w:numPr>
          <w:ilvl w:val="0"/>
          <w:numId w:val="1"/>
        </w:numPr>
        <w:jc w:val="both"/>
        <w:rPr>
          <w:rStyle w:val="a3"/>
          <w:rFonts w:ascii="Times New Roman" w:hAnsi="Times New Roman"/>
          <w:iCs/>
          <w:sz w:val="28"/>
          <w:szCs w:val="28"/>
          <w:u w:val="single"/>
        </w:rPr>
      </w:pPr>
      <w:r w:rsidRPr="00D27E25">
        <w:rPr>
          <w:rStyle w:val="a3"/>
          <w:rFonts w:ascii="Times New Roman" w:hAnsi="Times New Roman"/>
          <w:iCs/>
          <w:sz w:val="28"/>
          <w:szCs w:val="28"/>
          <w:u w:val="single"/>
        </w:rPr>
        <w:t>Внести следующие изменения в статью 4.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Мшинского сельского поселения и муниципальных учреждений Мшинского сельского поселения.</w:t>
      </w:r>
    </w:p>
    <w:p w:rsidR="00B53374" w:rsidRPr="00B53374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D27E25">
        <w:rPr>
          <w:rStyle w:val="a3"/>
          <w:rFonts w:ascii="Times New Roman" w:hAnsi="Times New Roman"/>
          <w:iCs/>
          <w:sz w:val="28"/>
          <w:szCs w:val="28"/>
        </w:rPr>
        <w:t>3.1</w:t>
      </w: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>. Читать пункт 4.1 в следующей редакции:</w:t>
      </w:r>
    </w:p>
    <w:p w:rsidR="00B53374" w:rsidRPr="00B53374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>Утвердить расходы на обеспечение деятельности администрации Мшинского сельского поселения Лужского муниципального района Ленинградской области:</w:t>
      </w:r>
    </w:p>
    <w:p w:rsidR="00B53374" w:rsidRPr="00B53374" w:rsidRDefault="00B53374" w:rsidP="00B53374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2022  год в сумме 8 896 642,71  рублей,</w:t>
      </w:r>
    </w:p>
    <w:p w:rsidR="00B53374" w:rsidRPr="00B53374" w:rsidRDefault="00B53374" w:rsidP="00B53374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2023 год в сумме  10 365 156,00 рублей,</w:t>
      </w:r>
    </w:p>
    <w:p w:rsidR="00B53374" w:rsidRPr="00B53374" w:rsidRDefault="00B53374" w:rsidP="00B53374">
      <w:pPr>
        <w:jc w:val="both"/>
        <w:rPr>
          <w:rStyle w:val="a3"/>
          <w:i w:val="0"/>
          <w:iCs/>
          <w:sz w:val="28"/>
          <w:szCs w:val="28"/>
        </w:rPr>
      </w:pPr>
      <w:r w:rsidRPr="00B53374">
        <w:rPr>
          <w:rStyle w:val="a3"/>
          <w:i w:val="0"/>
          <w:iCs/>
          <w:sz w:val="28"/>
          <w:szCs w:val="28"/>
        </w:rPr>
        <w:t>на 2024 год в сумме  10 709 885,00 рублей.</w:t>
      </w:r>
    </w:p>
    <w:p w:rsidR="00B53374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Cs/>
        </w:rPr>
      </w:pPr>
    </w:p>
    <w:p w:rsidR="00B53374" w:rsidRPr="00D27E25" w:rsidRDefault="00B53374" w:rsidP="00B53374">
      <w:pPr>
        <w:pStyle w:val="ad"/>
        <w:numPr>
          <w:ilvl w:val="0"/>
          <w:numId w:val="1"/>
        </w:numPr>
        <w:jc w:val="both"/>
        <w:rPr>
          <w:rStyle w:val="a3"/>
          <w:rFonts w:ascii="Times New Roman" w:hAnsi="Times New Roman"/>
          <w:iCs/>
          <w:sz w:val="28"/>
          <w:szCs w:val="28"/>
          <w:u w:val="single"/>
        </w:rPr>
      </w:pPr>
      <w:r w:rsidRPr="00D27E25">
        <w:rPr>
          <w:rStyle w:val="a3"/>
          <w:rFonts w:ascii="Times New Roman" w:hAnsi="Times New Roman"/>
          <w:iCs/>
          <w:sz w:val="28"/>
          <w:szCs w:val="28"/>
          <w:u w:val="single"/>
        </w:rPr>
        <w:t xml:space="preserve">Внести следующие изменения в статью </w:t>
      </w:r>
      <w:r w:rsidR="00D27E25" w:rsidRPr="00D27E25">
        <w:rPr>
          <w:rStyle w:val="a3"/>
          <w:rFonts w:ascii="Times New Roman" w:hAnsi="Times New Roman"/>
          <w:iCs/>
          <w:sz w:val="28"/>
          <w:szCs w:val="28"/>
          <w:u w:val="single"/>
        </w:rPr>
        <w:t>6</w:t>
      </w:r>
      <w:r w:rsidRPr="00D27E25">
        <w:rPr>
          <w:rStyle w:val="a3"/>
          <w:rFonts w:ascii="Times New Roman" w:hAnsi="Times New Roman"/>
          <w:iCs/>
          <w:sz w:val="28"/>
          <w:szCs w:val="28"/>
          <w:u w:val="single"/>
        </w:rPr>
        <w:t xml:space="preserve">. </w:t>
      </w:r>
      <w:r w:rsidR="00D27E25" w:rsidRPr="00D27E25">
        <w:rPr>
          <w:rStyle w:val="a3"/>
          <w:rFonts w:ascii="Times New Roman" w:hAnsi="Times New Roman"/>
          <w:iCs/>
          <w:sz w:val="28"/>
          <w:szCs w:val="28"/>
          <w:u w:val="single"/>
        </w:rPr>
        <w:t>Межбюджетные трансферты</w:t>
      </w:r>
    </w:p>
    <w:p w:rsidR="00B53374" w:rsidRDefault="00B53374" w:rsidP="00B53374">
      <w:pPr>
        <w:pStyle w:val="ad"/>
        <w:ind w:left="644"/>
        <w:jc w:val="both"/>
        <w:rPr>
          <w:rStyle w:val="a3"/>
          <w:rFonts w:ascii="Times New Roman" w:hAnsi="Times New Roman"/>
          <w:i w:val="0"/>
          <w:iCs/>
          <w:sz w:val="28"/>
          <w:szCs w:val="28"/>
        </w:rPr>
      </w:pPr>
      <w:r w:rsidRPr="00D27E25">
        <w:rPr>
          <w:rStyle w:val="a3"/>
          <w:rFonts w:ascii="Times New Roman" w:hAnsi="Times New Roman"/>
          <w:iCs/>
          <w:sz w:val="28"/>
          <w:szCs w:val="28"/>
        </w:rPr>
        <w:t xml:space="preserve">4.1. 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>Читать пункт 6</w:t>
      </w: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>.1</w:t>
      </w:r>
      <w:r>
        <w:rPr>
          <w:rStyle w:val="a3"/>
          <w:rFonts w:ascii="Times New Roman" w:hAnsi="Times New Roman"/>
          <w:i w:val="0"/>
          <w:iCs/>
          <w:sz w:val="28"/>
          <w:szCs w:val="28"/>
        </w:rPr>
        <w:t>, подпункт 3</w:t>
      </w:r>
      <w:r w:rsidRPr="00B53374">
        <w:rPr>
          <w:rStyle w:val="a3"/>
          <w:rFonts w:ascii="Times New Roman" w:hAnsi="Times New Roman"/>
          <w:i w:val="0"/>
          <w:iCs/>
          <w:sz w:val="28"/>
          <w:szCs w:val="28"/>
        </w:rPr>
        <w:t xml:space="preserve"> в следующей редакции:</w:t>
      </w:r>
    </w:p>
    <w:p w:rsidR="00B53374" w:rsidRPr="00D27E25" w:rsidRDefault="00B53374" w:rsidP="00D27E25">
      <w:pPr>
        <w:ind w:firstLine="709"/>
        <w:jc w:val="both"/>
        <w:rPr>
          <w:rStyle w:val="a3"/>
          <w:i w:val="0"/>
          <w:sz w:val="28"/>
          <w:szCs w:val="28"/>
        </w:rPr>
      </w:pPr>
      <w:r w:rsidRPr="00E65737">
        <w:rPr>
          <w:sz w:val="28"/>
          <w:szCs w:val="28"/>
        </w:rPr>
        <w:lastRenderedPageBreak/>
        <w:t xml:space="preserve">3) на осуществление полномочий контрольно - счетного органа поселений по осуществлению внешнего финансового контроля в сумме 48 </w:t>
      </w:r>
      <w:r>
        <w:rPr>
          <w:sz w:val="28"/>
          <w:szCs w:val="28"/>
        </w:rPr>
        <w:t>488,86</w:t>
      </w:r>
      <w:r w:rsidRPr="00E65737">
        <w:rPr>
          <w:sz w:val="28"/>
          <w:szCs w:val="28"/>
        </w:rPr>
        <w:t xml:space="preserve">  рублей</w:t>
      </w:r>
      <w:r>
        <w:rPr>
          <w:sz w:val="28"/>
          <w:szCs w:val="28"/>
        </w:rPr>
        <w:t xml:space="preserve">, из </w:t>
      </w:r>
      <w:r w:rsidR="00D27E25">
        <w:rPr>
          <w:sz w:val="28"/>
          <w:szCs w:val="28"/>
        </w:rPr>
        <w:t xml:space="preserve">них </w:t>
      </w:r>
      <w:r>
        <w:rPr>
          <w:sz w:val="28"/>
          <w:szCs w:val="28"/>
        </w:rPr>
        <w:t>0,01 руб. задолженность перед контрольно-счетным органом за 2021 год</w:t>
      </w:r>
      <w:proofErr w:type="gramStart"/>
      <w:r>
        <w:rPr>
          <w:sz w:val="28"/>
          <w:szCs w:val="28"/>
        </w:rPr>
        <w:t>.</w:t>
      </w:r>
      <w:r w:rsidRPr="00E65737">
        <w:rPr>
          <w:sz w:val="28"/>
          <w:szCs w:val="28"/>
        </w:rPr>
        <w:t>;</w:t>
      </w:r>
      <w:proofErr w:type="gramEnd"/>
    </w:p>
    <w:p w:rsidR="00B53374" w:rsidRPr="00E65737" w:rsidRDefault="00B53374" w:rsidP="00B53374">
      <w:pPr>
        <w:ind w:firstLine="708"/>
        <w:jc w:val="both"/>
        <w:rPr>
          <w:b/>
          <w:sz w:val="28"/>
          <w:szCs w:val="28"/>
        </w:rPr>
      </w:pPr>
    </w:p>
    <w:p w:rsidR="00CB70FA" w:rsidRPr="00D27E25" w:rsidRDefault="00CB70FA" w:rsidP="00B53374">
      <w:pPr>
        <w:pStyle w:val="ad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7E25">
        <w:rPr>
          <w:rFonts w:ascii="Times New Roman" w:hAnsi="Times New Roman" w:cs="Times New Roman"/>
          <w:i/>
          <w:sz w:val="28"/>
          <w:szCs w:val="28"/>
          <w:u w:val="single"/>
        </w:rPr>
        <w:t>Изложить в новой редакции:</w:t>
      </w:r>
    </w:p>
    <w:p w:rsidR="004665FD" w:rsidRPr="00B03261" w:rsidRDefault="004665FD" w:rsidP="004665FD">
      <w:pPr>
        <w:jc w:val="both"/>
        <w:rPr>
          <w:sz w:val="28"/>
          <w:szCs w:val="28"/>
        </w:rPr>
      </w:pPr>
      <w:r w:rsidRPr="00B03261">
        <w:rPr>
          <w:sz w:val="28"/>
          <w:szCs w:val="28"/>
        </w:rPr>
        <w:tab/>
        <w:t xml:space="preserve">- </w:t>
      </w:r>
      <w:r w:rsidR="00DA1C7E">
        <w:rPr>
          <w:b/>
          <w:sz w:val="28"/>
          <w:szCs w:val="28"/>
        </w:rPr>
        <w:t>Приложение №</w:t>
      </w:r>
      <w:r w:rsidRPr="00B03261">
        <w:rPr>
          <w:b/>
          <w:sz w:val="28"/>
          <w:szCs w:val="28"/>
        </w:rPr>
        <w:t>1</w:t>
      </w:r>
      <w:r w:rsidR="00DA1C7E">
        <w:rPr>
          <w:b/>
          <w:sz w:val="28"/>
          <w:szCs w:val="28"/>
        </w:rPr>
        <w:t xml:space="preserve"> </w:t>
      </w:r>
      <w:r w:rsidRPr="00B03261">
        <w:rPr>
          <w:sz w:val="28"/>
          <w:szCs w:val="28"/>
        </w:rPr>
        <w:t>«</w:t>
      </w:r>
      <w:r w:rsidR="006A04CE" w:rsidRPr="00B03261">
        <w:rPr>
          <w:bCs/>
          <w:sz w:val="28"/>
          <w:szCs w:val="28"/>
        </w:rPr>
        <w:t xml:space="preserve">Источники внутреннего финансирования дефицита бюджета Мшинского </w:t>
      </w:r>
      <w:r w:rsidR="006A04CE" w:rsidRPr="00B03261">
        <w:rPr>
          <w:sz w:val="28"/>
          <w:szCs w:val="28"/>
        </w:rPr>
        <w:t>сельского поселения</w:t>
      </w:r>
      <w:r w:rsidR="006A04CE" w:rsidRPr="00B03261">
        <w:rPr>
          <w:b/>
          <w:sz w:val="28"/>
          <w:szCs w:val="28"/>
        </w:rPr>
        <w:t xml:space="preserve"> </w:t>
      </w:r>
      <w:r w:rsidR="0036509B">
        <w:rPr>
          <w:sz w:val="28"/>
          <w:szCs w:val="28"/>
        </w:rPr>
        <w:t>на 2022 и на плановый период 2023-2024</w:t>
      </w:r>
      <w:r w:rsidR="006A04CE" w:rsidRPr="00B03261">
        <w:rPr>
          <w:sz w:val="28"/>
          <w:szCs w:val="28"/>
        </w:rPr>
        <w:t>г</w:t>
      </w:r>
      <w:r w:rsidRPr="00B03261">
        <w:rPr>
          <w:sz w:val="28"/>
          <w:szCs w:val="28"/>
        </w:rPr>
        <w:t>»</w:t>
      </w:r>
      <w:r w:rsidR="006A04CE" w:rsidRPr="00B03261">
        <w:rPr>
          <w:sz w:val="28"/>
          <w:szCs w:val="28"/>
        </w:rPr>
        <w:t xml:space="preserve"> (прилагается);</w:t>
      </w:r>
    </w:p>
    <w:p w:rsidR="00CB70FA" w:rsidRDefault="00CB70FA" w:rsidP="004B7289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 xml:space="preserve">- </w:t>
      </w:r>
      <w:r w:rsidR="006A04CE" w:rsidRPr="00B03261">
        <w:rPr>
          <w:b/>
          <w:sz w:val="28"/>
          <w:szCs w:val="28"/>
        </w:rPr>
        <w:t>Приложение № 2</w:t>
      </w:r>
      <w:r w:rsidRPr="00B03261">
        <w:rPr>
          <w:b/>
          <w:sz w:val="28"/>
          <w:szCs w:val="28"/>
        </w:rPr>
        <w:t xml:space="preserve"> </w:t>
      </w:r>
      <w:r w:rsidR="004B7289" w:rsidRPr="00B03261">
        <w:rPr>
          <w:b/>
          <w:sz w:val="28"/>
          <w:szCs w:val="28"/>
        </w:rPr>
        <w:t>«</w:t>
      </w:r>
      <w:r w:rsidR="006A04CE" w:rsidRPr="00B03261">
        <w:rPr>
          <w:sz w:val="28"/>
          <w:szCs w:val="28"/>
        </w:rPr>
        <w:t>Прогнозируемые пос</w:t>
      </w:r>
      <w:r w:rsidR="0036509B">
        <w:rPr>
          <w:sz w:val="28"/>
          <w:szCs w:val="28"/>
        </w:rPr>
        <w:t>тупления доходов бюджета на 2022 год и плановый период 2023 и 2024</w:t>
      </w:r>
      <w:r w:rsidR="007C3124">
        <w:rPr>
          <w:sz w:val="28"/>
          <w:szCs w:val="28"/>
        </w:rPr>
        <w:t xml:space="preserve">  годов</w:t>
      </w:r>
      <w:r w:rsidR="00B03261" w:rsidRPr="00B03261">
        <w:rPr>
          <w:sz w:val="28"/>
          <w:szCs w:val="28"/>
        </w:rPr>
        <w:t>»</w:t>
      </w:r>
      <w:r w:rsidR="007C3124">
        <w:rPr>
          <w:sz w:val="28"/>
          <w:szCs w:val="28"/>
        </w:rPr>
        <w:t xml:space="preserve"> </w:t>
      </w:r>
      <w:r w:rsidR="004B7289" w:rsidRPr="00B03261">
        <w:rPr>
          <w:sz w:val="28"/>
          <w:szCs w:val="28"/>
        </w:rPr>
        <w:t>(прилагается);</w:t>
      </w:r>
    </w:p>
    <w:p w:rsidR="00515644" w:rsidRPr="00B03261" w:rsidRDefault="0036390C" w:rsidP="004B72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Приложение</w:t>
      </w:r>
      <w:bookmarkStart w:id="0" w:name="_GoBack"/>
      <w:bookmarkEnd w:id="0"/>
      <w:r w:rsidR="00515644" w:rsidRPr="00515644">
        <w:rPr>
          <w:b/>
          <w:sz w:val="28"/>
          <w:szCs w:val="28"/>
        </w:rPr>
        <w:t xml:space="preserve"> №3</w:t>
      </w:r>
      <w:r w:rsidR="00515644">
        <w:rPr>
          <w:sz w:val="28"/>
          <w:szCs w:val="28"/>
        </w:rPr>
        <w:t xml:space="preserve"> «Б</w:t>
      </w:r>
      <w:r w:rsidR="00515644" w:rsidRPr="00E65737">
        <w:rPr>
          <w:sz w:val="28"/>
          <w:szCs w:val="28"/>
        </w:rPr>
        <w:t>езвозмездные поступления на 202</w:t>
      </w:r>
      <w:r w:rsidR="00515644">
        <w:rPr>
          <w:sz w:val="28"/>
          <w:szCs w:val="28"/>
        </w:rPr>
        <w:t>2</w:t>
      </w:r>
      <w:r w:rsidR="00515644" w:rsidRPr="00E65737">
        <w:rPr>
          <w:sz w:val="28"/>
          <w:szCs w:val="28"/>
        </w:rPr>
        <w:t xml:space="preserve">  год и на плановый период 202</w:t>
      </w:r>
      <w:r w:rsidR="00515644">
        <w:rPr>
          <w:sz w:val="28"/>
          <w:szCs w:val="28"/>
        </w:rPr>
        <w:t>3</w:t>
      </w:r>
      <w:r w:rsidR="00515644" w:rsidRPr="00515644">
        <w:rPr>
          <w:sz w:val="28"/>
          <w:szCs w:val="28"/>
        </w:rPr>
        <w:t xml:space="preserve"> </w:t>
      </w:r>
      <w:r w:rsidR="00515644">
        <w:rPr>
          <w:sz w:val="28"/>
          <w:szCs w:val="28"/>
        </w:rPr>
        <w:t>и 2024  годов</w:t>
      </w:r>
      <w:r w:rsidR="00515644" w:rsidRPr="00B03261">
        <w:rPr>
          <w:sz w:val="28"/>
          <w:szCs w:val="28"/>
        </w:rPr>
        <w:t>»</w:t>
      </w:r>
      <w:r w:rsidR="00515644">
        <w:rPr>
          <w:sz w:val="28"/>
          <w:szCs w:val="28"/>
        </w:rPr>
        <w:t xml:space="preserve"> </w:t>
      </w:r>
      <w:r w:rsidR="00515644" w:rsidRPr="00B03261">
        <w:rPr>
          <w:sz w:val="28"/>
          <w:szCs w:val="28"/>
        </w:rPr>
        <w:t>(прилагается)</w:t>
      </w:r>
      <w:r w:rsidR="00515644">
        <w:rPr>
          <w:sz w:val="28"/>
          <w:szCs w:val="28"/>
        </w:rPr>
        <w:t>;</w:t>
      </w:r>
    </w:p>
    <w:p w:rsidR="00B910BF" w:rsidRPr="00B03261" w:rsidRDefault="00CB70FA" w:rsidP="00860EB2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B03261" w:rsidRPr="00B03261">
        <w:rPr>
          <w:b/>
          <w:sz w:val="28"/>
          <w:szCs w:val="28"/>
        </w:rPr>
        <w:t xml:space="preserve"> Приложение № </w:t>
      </w:r>
      <w:r w:rsidR="007C3124">
        <w:rPr>
          <w:b/>
          <w:sz w:val="28"/>
          <w:szCs w:val="28"/>
        </w:rPr>
        <w:t>4</w:t>
      </w:r>
      <w:r w:rsidRPr="00B03261">
        <w:rPr>
          <w:b/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</w:t>
      </w:r>
      <w:r w:rsidR="0036509B">
        <w:rPr>
          <w:sz w:val="28"/>
          <w:szCs w:val="28"/>
        </w:rPr>
        <w:t>икации расходов  бюджета на 2022 и на плановый период 2023</w:t>
      </w:r>
      <w:r w:rsidR="00B03261" w:rsidRPr="00B03261">
        <w:rPr>
          <w:sz w:val="28"/>
          <w:szCs w:val="28"/>
        </w:rPr>
        <w:t>-20</w:t>
      </w:r>
      <w:r w:rsidR="0036509B">
        <w:rPr>
          <w:sz w:val="28"/>
          <w:szCs w:val="28"/>
        </w:rPr>
        <w:t>24</w:t>
      </w:r>
      <w:r w:rsidR="00B03261" w:rsidRPr="00B03261">
        <w:rPr>
          <w:sz w:val="28"/>
          <w:szCs w:val="28"/>
        </w:rPr>
        <w:t>г</w:t>
      </w:r>
      <w:r w:rsidR="006262B2" w:rsidRPr="00B03261">
        <w:rPr>
          <w:sz w:val="28"/>
          <w:szCs w:val="28"/>
        </w:rPr>
        <w:t>.</w:t>
      </w:r>
      <w:r w:rsidRPr="00B03261">
        <w:rPr>
          <w:sz w:val="28"/>
          <w:szCs w:val="28"/>
        </w:rPr>
        <w:t>» (прилагается);</w:t>
      </w:r>
    </w:p>
    <w:p w:rsidR="00CB70FA" w:rsidRPr="00B03261" w:rsidRDefault="002355FB" w:rsidP="00B03261">
      <w:pPr>
        <w:ind w:firstLine="709"/>
        <w:jc w:val="both"/>
        <w:rPr>
          <w:sz w:val="28"/>
          <w:szCs w:val="28"/>
        </w:rPr>
      </w:pPr>
      <w:r w:rsidRPr="00B03261">
        <w:rPr>
          <w:sz w:val="28"/>
          <w:szCs w:val="28"/>
        </w:rPr>
        <w:t>-</w:t>
      </w:r>
      <w:r w:rsidR="00E855D9" w:rsidRPr="00B03261">
        <w:rPr>
          <w:b/>
          <w:sz w:val="28"/>
          <w:szCs w:val="28"/>
        </w:rPr>
        <w:t xml:space="preserve"> </w:t>
      </w:r>
      <w:r w:rsidRPr="00B03261">
        <w:rPr>
          <w:b/>
          <w:sz w:val="28"/>
          <w:szCs w:val="28"/>
        </w:rPr>
        <w:t>Приложение №</w:t>
      </w:r>
      <w:r w:rsidR="002F348A">
        <w:rPr>
          <w:b/>
          <w:sz w:val="28"/>
          <w:szCs w:val="28"/>
        </w:rPr>
        <w:t>5</w:t>
      </w:r>
      <w:r w:rsidRPr="00B03261">
        <w:rPr>
          <w:sz w:val="28"/>
          <w:szCs w:val="28"/>
        </w:rPr>
        <w:t xml:space="preserve"> «</w:t>
      </w:r>
      <w:r w:rsidR="00B03261" w:rsidRPr="00B03261">
        <w:rPr>
          <w:sz w:val="28"/>
          <w:szCs w:val="28"/>
        </w:rPr>
        <w:t>Ведомственная структура расход</w:t>
      </w:r>
      <w:r w:rsidR="0036509B">
        <w:rPr>
          <w:sz w:val="28"/>
          <w:szCs w:val="28"/>
        </w:rPr>
        <w:t>ов бюджета на 2022 год  и  плановый период 2023 и 2024</w:t>
      </w:r>
      <w:r w:rsidR="00B03261" w:rsidRPr="00B03261">
        <w:rPr>
          <w:sz w:val="28"/>
          <w:szCs w:val="28"/>
        </w:rPr>
        <w:t xml:space="preserve"> годов</w:t>
      </w:r>
      <w:proofErr w:type="gramStart"/>
      <w:r w:rsidR="00B03261" w:rsidRPr="00B03261">
        <w:rPr>
          <w:sz w:val="28"/>
          <w:szCs w:val="28"/>
        </w:rPr>
        <w:t xml:space="preserve">.» </w:t>
      </w:r>
      <w:r w:rsidRPr="00B03261">
        <w:rPr>
          <w:sz w:val="28"/>
          <w:szCs w:val="28"/>
        </w:rPr>
        <w:t>(</w:t>
      </w:r>
      <w:proofErr w:type="gramEnd"/>
      <w:r w:rsidRPr="00B03261">
        <w:rPr>
          <w:sz w:val="28"/>
          <w:szCs w:val="28"/>
        </w:rPr>
        <w:t>прилагается);</w:t>
      </w:r>
    </w:p>
    <w:p w:rsidR="00CB70FA" w:rsidRDefault="00CB70FA">
      <w:pPr>
        <w:ind w:firstLine="709"/>
        <w:jc w:val="both"/>
      </w:pPr>
    </w:p>
    <w:p w:rsidR="00CB70FA" w:rsidRPr="00626DDB" w:rsidRDefault="00CB70FA" w:rsidP="00B53374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CB70FA" w:rsidRPr="00626DDB" w:rsidRDefault="00CB70FA">
      <w:pPr>
        <w:ind w:left="714"/>
        <w:jc w:val="both"/>
        <w:rPr>
          <w:sz w:val="28"/>
          <w:szCs w:val="28"/>
        </w:rPr>
      </w:pPr>
    </w:p>
    <w:p w:rsidR="007C3124" w:rsidRDefault="00CB70FA" w:rsidP="00B53374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626DDB">
        <w:rPr>
          <w:sz w:val="28"/>
          <w:szCs w:val="28"/>
        </w:rPr>
        <w:t>Данное решение обнародовать путем размещения на официальном сайте Мшинского сельского поселения в сети «Интернет».</w:t>
      </w:r>
      <w:r w:rsidR="007C3124" w:rsidRPr="007C3124">
        <w:rPr>
          <w:sz w:val="28"/>
          <w:szCs w:val="28"/>
        </w:rPr>
        <w:t xml:space="preserve"> </w:t>
      </w:r>
    </w:p>
    <w:p w:rsidR="007C3124" w:rsidRDefault="007C3124" w:rsidP="007C3124">
      <w:pPr>
        <w:pStyle w:val="ad"/>
        <w:rPr>
          <w:sz w:val="28"/>
          <w:szCs w:val="28"/>
        </w:rPr>
      </w:pPr>
    </w:p>
    <w:p w:rsidR="00A564C8" w:rsidRDefault="00C94B42" w:rsidP="00C8331A">
      <w:r>
        <w:t>Глава</w:t>
      </w:r>
      <w:r w:rsidR="00A564C8">
        <w:t xml:space="preserve"> Мшинского сельского поселения, </w:t>
      </w:r>
    </w:p>
    <w:p w:rsidR="00A564C8" w:rsidRDefault="00A564C8" w:rsidP="00A564C8">
      <w:pPr>
        <w:ind w:firstLine="284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A564C8" w:rsidRDefault="00A564C8" w:rsidP="00A564C8">
      <w:pPr>
        <w:tabs>
          <w:tab w:val="left" w:pos="7726"/>
        </w:tabs>
        <w:ind w:firstLine="284"/>
      </w:pPr>
      <w:r>
        <w:t>председателя совета депу</w:t>
      </w:r>
      <w:r w:rsidR="00C42140">
        <w:t>татов</w:t>
      </w:r>
      <w:r w:rsidR="00C42140">
        <w:tab/>
        <w:t xml:space="preserve">             </w:t>
      </w:r>
      <w:proofErr w:type="spellStart"/>
      <w:r w:rsidR="00C42140">
        <w:t>В.В.Алексеев</w:t>
      </w:r>
      <w:proofErr w:type="spellEnd"/>
    </w:p>
    <w:p w:rsidR="00C8331A" w:rsidRDefault="00C8331A" w:rsidP="00A564C8">
      <w:pPr>
        <w:tabs>
          <w:tab w:val="left" w:pos="7726"/>
        </w:tabs>
        <w:ind w:firstLine="284"/>
      </w:pPr>
    </w:p>
    <w:p w:rsidR="00C8331A" w:rsidRDefault="00C8331A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2120C6" w:rsidRDefault="002120C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p w:rsidR="00B15CF6" w:rsidRDefault="00B15CF6" w:rsidP="00C8331A">
      <w:pPr>
        <w:tabs>
          <w:tab w:val="left" w:pos="720"/>
        </w:tabs>
      </w:pPr>
    </w:p>
    <w:sectPr w:rsidR="00B15CF6" w:rsidSect="00C8331A">
      <w:footerReference w:type="default" r:id="rId10"/>
      <w:pgSz w:w="11906" w:h="16838"/>
      <w:pgMar w:top="426" w:right="567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E5" w:rsidRDefault="002046E5" w:rsidP="00C8331A">
      <w:r>
        <w:separator/>
      </w:r>
    </w:p>
  </w:endnote>
  <w:endnote w:type="continuationSeparator" w:id="0">
    <w:p w:rsidR="002046E5" w:rsidRDefault="002046E5" w:rsidP="00C8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FB" w:rsidRDefault="00EE58FB">
    <w:pPr>
      <w:pStyle w:val="af2"/>
    </w:pPr>
  </w:p>
  <w:p w:rsidR="00EE58FB" w:rsidRDefault="00EE58F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E5" w:rsidRDefault="002046E5" w:rsidP="00C8331A">
      <w:r>
        <w:separator/>
      </w:r>
    </w:p>
  </w:footnote>
  <w:footnote w:type="continuationSeparator" w:id="0">
    <w:p w:rsidR="002046E5" w:rsidRDefault="002046E5" w:rsidP="00C8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8C5F3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F73035"/>
    <w:multiLevelType w:val="multilevel"/>
    <w:tmpl w:val="428C5F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">
    <w:nsid w:val="455457C9"/>
    <w:multiLevelType w:val="multilevel"/>
    <w:tmpl w:val="78FCE0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0B"/>
    <w:rsid w:val="00021E96"/>
    <w:rsid w:val="000266B7"/>
    <w:rsid w:val="00034265"/>
    <w:rsid w:val="0004028C"/>
    <w:rsid w:val="000404F6"/>
    <w:rsid w:val="00067AB4"/>
    <w:rsid w:val="00073107"/>
    <w:rsid w:val="000A2D0B"/>
    <w:rsid w:val="000B5917"/>
    <w:rsid w:val="000B67BD"/>
    <w:rsid w:val="000F712D"/>
    <w:rsid w:val="0013063B"/>
    <w:rsid w:val="00136ACD"/>
    <w:rsid w:val="001479CC"/>
    <w:rsid w:val="00165BF8"/>
    <w:rsid w:val="001A7D14"/>
    <w:rsid w:val="001D31A6"/>
    <w:rsid w:val="001F2246"/>
    <w:rsid w:val="00200024"/>
    <w:rsid w:val="002046E5"/>
    <w:rsid w:val="002120C6"/>
    <w:rsid w:val="00221F86"/>
    <w:rsid w:val="00233B17"/>
    <w:rsid w:val="002355FB"/>
    <w:rsid w:val="00242908"/>
    <w:rsid w:val="00252878"/>
    <w:rsid w:val="00281970"/>
    <w:rsid w:val="0028336B"/>
    <w:rsid w:val="002A4801"/>
    <w:rsid w:val="002B5B52"/>
    <w:rsid w:val="002F348A"/>
    <w:rsid w:val="003433D3"/>
    <w:rsid w:val="0036390C"/>
    <w:rsid w:val="0036509B"/>
    <w:rsid w:val="00373375"/>
    <w:rsid w:val="003922E5"/>
    <w:rsid w:val="003A0E4D"/>
    <w:rsid w:val="003C3582"/>
    <w:rsid w:val="003D3BFB"/>
    <w:rsid w:val="003F2D02"/>
    <w:rsid w:val="00412404"/>
    <w:rsid w:val="00412E50"/>
    <w:rsid w:val="004344CB"/>
    <w:rsid w:val="004552C2"/>
    <w:rsid w:val="004622EE"/>
    <w:rsid w:val="0046342D"/>
    <w:rsid w:val="004665FD"/>
    <w:rsid w:val="00487737"/>
    <w:rsid w:val="004A098A"/>
    <w:rsid w:val="004B3DC5"/>
    <w:rsid w:val="004B7289"/>
    <w:rsid w:val="004C1190"/>
    <w:rsid w:val="004C6711"/>
    <w:rsid w:val="004C7AE3"/>
    <w:rsid w:val="004D6396"/>
    <w:rsid w:val="004E37DB"/>
    <w:rsid w:val="00505079"/>
    <w:rsid w:val="00514F0C"/>
    <w:rsid w:val="00515644"/>
    <w:rsid w:val="00526356"/>
    <w:rsid w:val="00530A3E"/>
    <w:rsid w:val="00551BCB"/>
    <w:rsid w:val="00560DCE"/>
    <w:rsid w:val="0059274B"/>
    <w:rsid w:val="005B2595"/>
    <w:rsid w:val="005D217B"/>
    <w:rsid w:val="005E0105"/>
    <w:rsid w:val="005E0EF8"/>
    <w:rsid w:val="005E255B"/>
    <w:rsid w:val="005E7082"/>
    <w:rsid w:val="005F51BC"/>
    <w:rsid w:val="00613163"/>
    <w:rsid w:val="00621BC7"/>
    <w:rsid w:val="006262B2"/>
    <w:rsid w:val="00626DDB"/>
    <w:rsid w:val="00641400"/>
    <w:rsid w:val="00651303"/>
    <w:rsid w:val="00661885"/>
    <w:rsid w:val="006706B2"/>
    <w:rsid w:val="00695EED"/>
    <w:rsid w:val="006A04CE"/>
    <w:rsid w:val="006D0EF6"/>
    <w:rsid w:val="006D502F"/>
    <w:rsid w:val="006E100E"/>
    <w:rsid w:val="006F67C1"/>
    <w:rsid w:val="007068A4"/>
    <w:rsid w:val="0071560E"/>
    <w:rsid w:val="007221C4"/>
    <w:rsid w:val="00761384"/>
    <w:rsid w:val="00766814"/>
    <w:rsid w:val="007C3124"/>
    <w:rsid w:val="00860EB2"/>
    <w:rsid w:val="00864A61"/>
    <w:rsid w:val="00875CF4"/>
    <w:rsid w:val="00891514"/>
    <w:rsid w:val="00895F32"/>
    <w:rsid w:val="008A436D"/>
    <w:rsid w:val="008B3FBB"/>
    <w:rsid w:val="008C5C47"/>
    <w:rsid w:val="008F3E58"/>
    <w:rsid w:val="009606C7"/>
    <w:rsid w:val="0096444A"/>
    <w:rsid w:val="00967E29"/>
    <w:rsid w:val="009A1522"/>
    <w:rsid w:val="009B3058"/>
    <w:rsid w:val="009C5B1E"/>
    <w:rsid w:val="00A24290"/>
    <w:rsid w:val="00A36D69"/>
    <w:rsid w:val="00A564C8"/>
    <w:rsid w:val="00A62C36"/>
    <w:rsid w:val="00AC2790"/>
    <w:rsid w:val="00AE38BF"/>
    <w:rsid w:val="00B03261"/>
    <w:rsid w:val="00B132BC"/>
    <w:rsid w:val="00B14E0C"/>
    <w:rsid w:val="00B15CF6"/>
    <w:rsid w:val="00B40CBD"/>
    <w:rsid w:val="00B411C0"/>
    <w:rsid w:val="00B52106"/>
    <w:rsid w:val="00B53374"/>
    <w:rsid w:val="00B82D72"/>
    <w:rsid w:val="00B87041"/>
    <w:rsid w:val="00B910BF"/>
    <w:rsid w:val="00B9222D"/>
    <w:rsid w:val="00BB436F"/>
    <w:rsid w:val="00BF18F1"/>
    <w:rsid w:val="00BF2668"/>
    <w:rsid w:val="00C36155"/>
    <w:rsid w:val="00C42140"/>
    <w:rsid w:val="00C8331A"/>
    <w:rsid w:val="00C90936"/>
    <w:rsid w:val="00C94B42"/>
    <w:rsid w:val="00C958C7"/>
    <w:rsid w:val="00CB70FA"/>
    <w:rsid w:val="00CD2C16"/>
    <w:rsid w:val="00D0290B"/>
    <w:rsid w:val="00D27E25"/>
    <w:rsid w:val="00D73607"/>
    <w:rsid w:val="00DA1C7E"/>
    <w:rsid w:val="00DB35DC"/>
    <w:rsid w:val="00DB5592"/>
    <w:rsid w:val="00DD1A0C"/>
    <w:rsid w:val="00E07614"/>
    <w:rsid w:val="00E32EE9"/>
    <w:rsid w:val="00E50C9E"/>
    <w:rsid w:val="00E66BC3"/>
    <w:rsid w:val="00E855D9"/>
    <w:rsid w:val="00EE58FB"/>
    <w:rsid w:val="00EF2029"/>
    <w:rsid w:val="00F01B6F"/>
    <w:rsid w:val="00F17791"/>
    <w:rsid w:val="00F22B11"/>
    <w:rsid w:val="00F328B8"/>
    <w:rsid w:val="00F70DD1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3163"/>
    <w:rPr>
      <w:rFonts w:hint="default"/>
    </w:rPr>
  </w:style>
  <w:style w:type="character" w:customStyle="1" w:styleId="WW8Num1z1">
    <w:name w:val="WW8Num1z1"/>
    <w:rsid w:val="00613163"/>
  </w:style>
  <w:style w:type="character" w:customStyle="1" w:styleId="WW8Num1z2">
    <w:name w:val="WW8Num1z2"/>
    <w:rsid w:val="00613163"/>
  </w:style>
  <w:style w:type="character" w:customStyle="1" w:styleId="WW8Num1z3">
    <w:name w:val="WW8Num1z3"/>
    <w:rsid w:val="00613163"/>
  </w:style>
  <w:style w:type="character" w:customStyle="1" w:styleId="WW8Num1z4">
    <w:name w:val="WW8Num1z4"/>
    <w:rsid w:val="00613163"/>
  </w:style>
  <w:style w:type="character" w:customStyle="1" w:styleId="WW8Num1z5">
    <w:name w:val="WW8Num1z5"/>
    <w:rsid w:val="00613163"/>
  </w:style>
  <w:style w:type="character" w:customStyle="1" w:styleId="WW8Num1z6">
    <w:name w:val="WW8Num1z6"/>
    <w:rsid w:val="00613163"/>
  </w:style>
  <w:style w:type="character" w:customStyle="1" w:styleId="WW8Num1z7">
    <w:name w:val="WW8Num1z7"/>
    <w:rsid w:val="00613163"/>
  </w:style>
  <w:style w:type="character" w:customStyle="1" w:styleId="WW8Num1z8">
    <w:name w:val="WW8Num1z8"/>
    <w:rsid w:val="00613163"/>
  </w:style>
  <w:style w:type="character" w:customStyle="1" w:styleId="WW8Num2z0">
    <w:name w:val="WW8Num2z0"/>
    <w:rsid w:val="00613163"/>
    <w:rPr>
      <w:rFonts w:cs="Times New Roman"/>
      <w:i/>
    </w:rPr>
  </w:style>
  <w:style w:type="character" w:customStyle="1" w:styleId="WW8Num2z1">
    <w:name w:val="WW8Num2z1"/>
    <w:rsid w:val="00613163"/>
    <w:rPr>
      <w:rFonts w:ascii="Symbol" w:hAnsi="Symbol" w:cs="Symbol" w:hint="default"/>
    </w:rPr>
  </w:style>
  <w:style w:type="character" w:customStyle="1" w:styleId="WW8Num3z0">
    <w:name w:val="WW8Num3z0"/>
    <w:rsid w:val="00613163"/>
    <w:rPr>
      <w:rFonts w:hint="default"/>
    </w:rPr>
  </w:style>
  <w:style w:type="character" w:customStyle="1" w:styleId="WW8Num4z0">
    <w:name w:val="WW8Num4z0"/>
    <w:rsid w:val="00613163"/>
    <w:rPr>
      <w:rFonts w:hint="default"/>
    </w:rPr>
  </w:style>
  <w:style w:type="character" w:customStyle="1" w:styleId="WW8Num5z0">
    <w:name w:val="WW8Num5z0"/>
    <w:rsid w:val="00613163"/>
    <w:rPr>
      <w:rFonts w:hint="default"/>
      <w:b/>
      <w:sz w:val="22"/>
    </w:rPr>
  </w:style>
  <w:style w:type="character" w:customStyle="1" w:styleId="WW8Num5z1">
    <w:name w:val="WW8Num5z1"/>
    <w:rsid w:val="00613163"/>
    <w:rPr>
      <w:rFonts w:hint="default"/>
      <w:b w:val="0"/>
      <w:sz w:val="28"/>
      <w:szCs w:val="28"/>
    </w:rPr>
  </w:style>
  <w:style w:type="character" w:customStyle="1" w:styleId="1">
    <w:name w:val="Основной шрифт абзаца1"/>
    <w:rsid w:val="00613163"/>
  </w:style>
  <w:style w:type="character" w:styleId="a3">
    <w:name w:val="Emphasis"/>
    <w:qFormat/>
    <w:rsid w:val="00613163"/>
    <w:rPr>
      <w:rFonts w:cs="Times New Roman"/>
      <w:i/>
    </w:rPr>
  </w:style>
  <w:style w:type="character" w:styleId="a4">
    <w:name w:val="Hyperlink"/>
    <w:uiPriority w:val="99"/>
    <w:rsid w:val="00613163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613163"/>
    <w:rPr>
      <w:rFonts w:cs="Times New Roman"/>
      <w:color w:val="800080"/>
      <w:u w:val="single"/>
    </w:rPr>
  </w:style>
  <w:style w:type="character" w:customStyle="1" w:styleId="a6">
    <w:name w:val="Текст выноски Знак"/>
    <w:rsid w:val="00613163"/>
    <w:rPr>
      <w:rFonts w:ascii="Tahoma" w:hAnsi="Tahoma" w:cs="Times New Roman"/>
      <w:sz w:val="16"/>
    </w:rPr>
  </w:style>
  <w:style w:type="character" w:customStyle="1" w:styleId="a7">
    <w:name w:val="Схема документа Знак"/>
    <w:rsid w:val="00613163"/>
    <w:rPr>
      <w:rFonts w:ascii="Tahoma" w:hAnsi="Tahoma" w:cs="Times New Roman"/>
      <w:sz w:val="16"/>
    </w:rPr>
  </w:style>
  <w:style w:type="character" w:customStyle="1" w:styleId="a8">
    <w:name w:val="Цветовое выделение"/>
    <w:rsid w:val="00613163"/>
    <w:rPr>
      <w:b/>
      <w:color w:val="000080"/>
      <w:sz w:val="20"/>
    </w:rPr>
  </w:style>
  <w:style w:type="character" w:customStyle="1" w:styleId="a9">
    <w:name w:val="Основной текст Знак"/>
    <w:basedOn w:val="1"/>
    <w:rsid w:val="0061316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61316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613163"/>
    <w:pPr>
      <w:spacing w:after="120"/>
    </w:pPr>
  </w:style>
  <w:style w:type="paragraph" w:styleId="ac">
    <w:name w:val="List"/>
    <w:basedOn w:val="ab"/>
    <w:rsid w:val="00613163"/>
    <w:rPr>
      <w:rFonts w:cs="Lucida Sans"/>
    </w:rPr>
  </w:style>
  <w:style w:type="paragraph" w:customStyle="1" w:styleId="10">
    <w:name w:val="Название1"/>
    <w:basedOn w:val="a"/>
    <w:rsid w:val="00613163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613163"/>
    <w:pPr>
      <w:suppressLineNumbers/>
    </w:pPr>
    <w:rPr>
      <w:rFonts w:cs="Lucida Sans"/>
    </w:rPr>
  </w:style>
  <w:style w:type="paragraph" w:customStyle="1" w:styleId="ConsPlusNormal">
    <w:name w:val="ConsPlusNormal"/>
    <w:rsid w:val="00613163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6131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xl65">
    <w:name w:val="xl65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613163"/>
    <w:pPr>
      <w:spacing w:before="280" w:after="280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13163"/>
    <w:pPr>
      <w:spacing w:before="280" w:after="28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13163"/>
    <w:pPr>
      <w:spacing w:before="280" w:after="28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a"/>
    <w:rsid w:val="00613163"/>
    <w:pPr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3163"/>
    <w:pPr>
      <w:spacing w:before="280" w:after="280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3163"/>
    <w:pPr>
      <w:spacing w:before="280" w:after="280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3163"/>
    <w:pPr>
      <w:spacing w:before="280" w:after="280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613163"/>
    <w:pPr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xl63">
    <w:name w:val="xl63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613163"/>
    <w:pP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613163"/>
    <w:pPr>
      <w:shd w:val="clear" w:color="auto" w:fill="DBE5F1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613163"/>
    <w:pPr>
      <w:shd w:val="clear" w:color="auto" w:fill="B8CCE4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613163"/>
    <w:pPr>
      <w:shd w:val="clear" w:color="auto" w:fill="FF0000"/>
      <w:spacing w:before="280" w:after="280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88">
    <w:name w:val="xl88"/>
    <w:basedOn w:val="a"/>
    <w:rsid w:val="00613163"/>
    <w:pPr>
      <w:shd w:val="clear" w:color="auto" w:fill="DBE5F1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613163"/>
    <w:pPr>
      <w:shd w:val="clear" w:color="auto" w:fill="FF0000"/>
      <w:spacing w:before="280" w:after="280"/>
      <w:textAlignment w:val="top"/>
    </w:pPr>
    <w:rPr>
      <w:b/>
      <w:bCs/>
      <w:i/>
      <w:iCs/>
      <w:sz w:val="16"/>
      <w:szCs w:val="16"/>
    </w:rPr>
  </w:style>
  <w:style w:type="paragraph" w:customStyle="1" w:styleId="12">
    <w:name w:val="Схема документа1"/>
    <w:basedOn w:val="a"/>
    <w:rsid w:val="00613163"/>
    <w:rPr>
      <w:rFonts w:ascii="Tahoma" w:eastAsia="Calibri" w:hAnsi="Tahoma" w:cs="Tahoma"/>
      <w:sz w:val="16"/>
      <w:szCs w:val="20"/>
    </w:rPr>
  </w:style>
  <w:style w:type="paragraph" w:customStyle="1" w:styleId="af">
    <w:name w:val="Содержимое врезки"/>
    <w:basedOn w:val="ab"/>
    <w:rsid w:val="00613163"/>
  </w:style>
  <w:style w:type="paragraph" w:styleId="af0">
    <w:name w:val="header"/>
    <w:basedOn w:val="a"/>
    <w:link w:val="af1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8331A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833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331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B9A0-E572-475A-AEDC-5FB7CCDF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15</cp:revision>
  <cp:lastPrinted>2022-06-14T07:27:00Z</cp:lastPrinted>
  <dcterms:created xsi:type="dcterms:W3CDTF">2022-03-03T05:55:00Z</dcterms:created>
  <dcterms:modified xsi:type="dcterms:W3CDTF">2022-08-09T10:53:00Z</dcterms:modified>
</cp:coreProperties>
</file>