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9" w:rsidRPr="006F47AA" w:rsidRDefault="007D3649" w:rsidP="007D3649">
      <w:pPr>
        <w:rPr>
          <w:noProof/>
          <w:sz w:val="28"/>
          <w:szCs w:val="28"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</w:p>
    <w:p w:rsidR="007D3649" w:rsidRPr="003027C9" w:rsidRDefault="007D3649" w:rsidP="007D3649">
      <w:pPr>
        <w:shd w:val="clear" w:color="auto" w:fill="FFFFFF"/>
        <w:tabs>
          <w:tab w:val="left" w:pos="7757"/>
        </w:tabs>
        <w:ind w:left="3331"/>
        <w:rPr>
          <w:sz w:val="28"/>
          <w:szCs w:val="28"/>
        </w:rPr>
      </w:pPr>
      <w:r w:rsidRPr="003027C9">
        <w:rPr>
          <w:color w:val="000000"/>
          <w:spacing w:val="-2"/>
          <w:sz w:val="28"/>
          <w:szCs w:val="28"/>
        </w:rPr>
        <w:t>Ленинградская область</w:t>
      </w:r>
      <w:r w:rsidRPr="003027C9">
        <w:rPr>
          <w:color w:val="000000"/>
          <w:sz w:val="28"/>
          <w:szCs w:val="28"/>
        </w:rPr>
        <w:tab/>
      </w:r>
    </w:p>
    <w:p w:rsidR="007D3649" w:rsidRDefault="007D3649" w:rsidP="007D3649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proofErr w:type="spellStart"/>
      <w:r w:rsidRPr="003027C9">
        <w:rPr>
          <w:color w:val="000000"/>
          <w:sz w:val="28"/>
          <w:szCs w:val="28"/>
        </w:rPr>
        <w:t>Лужский</w:t>
      </w:r>
      <w:proofErr w:type="spellEnd"/>
      <w:r w:rsidRPr="003027C9">
        <w:rPr>
          <w:color w:val="000000"/>
          <w:sz w:val="28"/>
          <w:szCs w:val="28"/>
        </w:rPr>
        <w:t xml:space="preserve"> муниципальный район</w:t>
      </w:r>
    </w:p>
    <w:p w:rsidR="007D3649" w:rsidRDefault="007D3649" w:rsidP="007D3649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 w:rsidRPr="003027C9">
        <w:rPr>
          <w:color w:val="000000"/>
          <w:spacing w:val="1"/>
          <w:sz w:val="28"/>
          <w:szCs w:val="28"/>
        </w:rPr>
        <w:t>совет депутато</w:t>
      </w:r>
      <w:r>
        <w:rPr>
          <w:color w:val="000000"/>
          <w:spacing w:val="1"/>
          <w:sz w:val="28"/>
          <w:szCs w:val="28"/>
        </w:rPr>
        <w:t xml:space="preserve">в  </w:t>
      </w:r>
      <w:proofErr w:type="spellStart"/>
      <w:r>
        <w:rPr>
          <w:color w:val="000000"/>
          <w:spacing w:val="1"/>
          <w:sz w:val="28"/>
          <w:szCs w:val="28"/>
        </w:rPr>
        <w:t>Мшинского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</w:t>
      </w:r>
    </w:p>
    <w:p w:rsidR="007D3649" w:rsidRDefault="007D3649" w:rsidP="007D3649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третьего</w:t>
      </w:r>
      <w:r w:rsidRPr="003027C9">
        <w:rPr>
          <w:color w:val="000000"/>
          <w:spacing w:val="1"/>
          <w:sz w:val="28"/>
          <w:szCs w:val="28"/>
        </w:rPr>
        <w:t xml:space="preserve"> созыв</w:t>
      </w:r>
      <w:r>
        <w:rPr>
          <w:color w:val="000000"/>
          <w:spacing w:val="1"/>
          <w:sz w:val="28"/>
          <w:szCs w:val="28"/>
        </w:rPr>
        <w:t>а</w:t>
      </w:r>
    </w:p>
    <w:p w:rsidR="007D3649" w:rsidRDefault="007D3649" w:rsidP="007D3649">
      <w:pPr>
        <w:shd w:val="clear" w:color="auto" w:fill="FFFFFF"/>
        <w:ind w:right="10"/>
        <w:jc w:val="center"/>
        <w:rPr>
          <w:color w:val="000000"/>
          <w:spacing w:val="1"/>
          <w:sz w:val="28"/>
          <w:szCs w:val="28"/>
        </w:rPr>
      </w:pPr>
    </w:p>
    <w:p w:rsidR="007D3649" w:rsidRDefault="007D3649" w:rsidP="007D3649">
      <w:pPr>
        <w:shd w:val="clear" w:color="auto" w:fill="FFFFFF"/>
        <w:ind w:right="10"/>
        <w:jc w:val="center"/>
        <w:rPr>
          <w:sz w:val="28"/>
          <w:szCs w:val="28"/>
        </w:rPr>
      </w:pPr>
      <w:r w:rsidRPr="003568AE">
        <w:rPr>
          <w:color w:val="000000"/>
          <w:spacing w:val="12"/>
          <w:sz w:val="28"/>
          <w:szCs w:val="28"/>
        </w:rPr>
        <w:t>РЕШЕНИЕ</w:t>
      </w:r>
    </w:p>
    <w:p w:rsidR="007D3649" w:rsidRPr="000009E3" w:rsidRDefault="007D3649" w:rsidP="007D3649">
      <w:pPr>
        <w:shd w:val="clear" w:color="auto" w:fill="FFFFFF"/>
        <w:ind w:right="10"/>
        <w:rPr>
          <w:sz w:val="28"/>
          <w:szCs w:val="28"/>
        </w:rPr>
      </w:pPr>
      <w:r w:rsidRPr="003027C9">
        <w:rPr>
          <w:color w:val="000000"/>
          <w:spacing w:val="3"/>
          <w:sz w:val="28"/>
          <w:szCs w:val="28"/>
        </w:rPr>
        <w:t xml:space="preserve">от </w:t>
      </w:r>
      <w:r>
        <w:rPr>
          <w:color w:val="000000"/>
          <w:spacing w:val="3"/>
          <w:sz w:val="28"/>
          <w:szCs w:val="28"/>
        </w:rPr>
        <w:t xml:space="preserve"> 07 апреля 2016</w:t>
      </w:r>
      <w:r w:rsidRPr="003027C9">
        <w:rPr>
          <w:color w:val="000000"/>
          <w:spacing w:val="3"/>
          <w:sz w:val="28"/>
          <w:szCs w:val="28"/>
        </w:rPr>
        <w:t xml:space="preserve"> года </w:t>
      </w:r>
      <w:r>
        <w:rPr>
          <w:color w:val="000000"/>
          <w:spacing w:val="3"/>
          <w:sz w:val="28"/>
          <w:szCs w:val="28"/>
        </w:rPr>
        <w:t xml:space="preserve"> </w:t>
      </w:r>
      <w:r w:rsidRPr="003027C9">
        <w:rPr>
          <w:color w:val="000000"/>
          <w:spacing w:val="3"/>
          <w:sz w:val="28"/>
          <w:szCs w:val="28"/>
        </w:rPr>
        <w:t>№</w:t>
      </w:r>
      <w:r>
        <w:rPr>
          <w:color w:val="000000"/>
          <w:spacing w:val="3"/>
          <w:sz w:val="28"/>
          <w:szCs w:val="28"/>
        </w:rPr>
        <w:t xml:space="preserve"> 78</w:t>
      </w:r>
    </w:p>
    <w:p w:rsidR="007D3649" w:rsidRDefault="007D3649" w:rsidP="007D3649">
      <w:pPr>
        <w:rPr>
          <w:color w:val="000000"/>
          <w:sz w:val="28"/>
          <w:szCs w:val="28"/>
        </w:rPr>
      </w:pPr>
    </w:p>
    <w:p w:rsidR="007D3649" w:rsidRDefault="007D3649" w:rsidP="007D3649">
      <w:pPr>
        <w:ind w:left="-142"/>
        <w:rPr>
          <w:sz w:val="24"/>
          <w:szCs w:val="24"/>
        </w:rPr>
      </w:pPr>
      <w:r w:rsidRPr="0009195F">
        <w:rPr>
          <w:sz w:val="24"/>
          <w:szCs w:val="24"/>
        </w:rPr>
        <w:t xml:space="preserve">Об утверждении Положения о проверке </w:t>
      </w:r>
      <w:r w:rsidRPr="0009195F">
        <w:rPr>
          <w:sz w:val="24"/>
          <w:szCs w:val="24"/>
        </w:rPr>
        <w:tab/>
        <w:t xml:space="preserve">достоверности </w:t>
      </w:r>
    </w:p>
    <w:p w:rsidR="007D3649" w:rsidRPr="0009195F" w:rsidRDefault="007D3649" w:rsidP="007D3649">
      <w:pPr>
        <w:ind w:left="-142"/>
        <w:rPr>
          <w:sz w:val="24"/>
          <w:szCs w:val="24"/>
        </w:rPr>
      </w:pPr>
      <w:r w:rsidRPr="0009195F">
        <w:rPr>
          <w:sz w:val="24"/>
          <w:szCs w:val="24"/>
        </w:rPr>
        <w:t xml:space="preserve">и полноты сведений о доходах, об имуществе и обязательствах </w:t>
      </w:r>
    </w:p>
    <w:p w:rsidR="007D3649" w:rsidRPr="0009195F" w:rsidRDefault="007D3649" w:rsidP="007D3649">
      <w:pPr>
        <w:ind w:left="-142"/>
        <w:rPr>
          <w:sz w:val="24"/>
          <w:szCs w:val="24"/>
        </w:rPr>
      </w:pPr>
      <w:r w:rsidRPr="0009195F">
        <w:rPr>
          <w:sz w:val="24"/>
          <w:szCs w:val="24"/>
        </w:rPr>
        <w:t>имущественного характера, представляемых</w:t>
      </w:r>
      <w:r>
        <w:rPr>
          <w:sz w:val="24"/>
          <w:szCs w:val="24"/>
        </w:rPr>
        <w:t xml:space="preserve"> депутатами совета депутатов </w:t>
      </w:r>
    </w:p>
    <w:p w:rsidR="007D3649" w:rsidRPr="0009195F" w:rsidRDefault="007D3649" w:rsidP="007D3649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Мшинского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9195F">
        <w:rPr>
          <w:sz w:val="24"/>
          <w:szCs w:val="24"/>
        </w:rPr>
        <w:t xml:space="preserve">, соблюдения ограничений и запретов, требований о предотвращении или об урегулировании конфликта интересов, исполнения ими обязанностей, </w:t>
      </w:r>
      <w:r>
        <w:rPr>
          <w:sz w:val="24"/>
          <w:szCs w:val="24"/>
        </w:rPr>
        <w:tab/>
      </w:r>
      <w:r w:rsidRPr="0009195F">
        <w:rPr>
          <w:sz w:val="24"/>
          <w:szCs w:val="24"/>
        </w:rPr>
        <w:t xml:space="preserve">установленных Федеральным законом от 25 декабря 2008 года </w:t>
      </w:r>
    </w:p>
    <w:p w:rsidR="007D3649" w:rsidRDefault="007D3649" w:rsidP="007D3649">
      <w:pPr>
        <w:ind w:left="-142"/>
        <w:rPr>
          <w:sz w:val="24"/>
          <w:szCs w:val="24"/>
        </w:rPr>
      </w:pPr>
      <w:r w:rsidRPr="0009195F">
        <w:rPr>
          <w:sz w:val="24"/>
          <w:szCs w:val="24"/>
        </w:rPr>
        <w:t xml:space="preserve">№ 273-ФЗ «О противодействии коррупции» и другими </w:t>
      </w:r>
    </w:p>
    <w:p w:rsidR="007D3649" w:rsidRPr="007C350D" w:rsidRDefault="007D3649" w:rsidP="007D3649">
      <w:pPr>
        <w:ind w:left="-142"/>
        <w:rPr>
          <w:sz w:val="24"/>
          <w:szCs w:val="24"/>
        </w:rPr>
      </w:pPr>
      <w:r w:rsidRPr="0009195F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Pr="0009195F">
        <w:rPr>
          <w:sz w:val="24"/>
          <w:szCs w:val="24"/>
        </w:rPr>
        <w:t>Российской Федерации</w:t>
      </w:r>
    </w:p>
    <w:p w:rsidR="007D3649" w:rsidRDefault="007D3649" w:rsidP="007D3649">
      <w:pPr>
        <w:shd w:val="clear" w:color="auto" w:fill="FFFFFF"/>
      </w:pPr>
    </w:p>
    <w:p w:rsidR="007D3649" w:rsidRDefault="007D3649" w:rsidP="007D3649">
      <w:pPr>
        <w:ind w:firstLine="720"/>
        <w:jc w:val="both"/>
        <w:rPr>
          <w:color w:val="000000"/>
          <w:sz w:val="24"/>
          <w:szCs w:val="28"/>
        </w:rPr>
      </w:pPr>
      <w:r w:rsidRPr="0081453E">
        <w:rPr>
          <w:color w:val="000000"/>
          <w:spacing w:val="1"/>
          <w:sz w:val="24"/>
          <w:szCs w:val="24"/>
        </w:rPr>
        <w:t xml:space="preserve">  </w:t>
      </w:r>
      <w:proofErr w:type="gramStart"/>
      <w:r w:rsidRPr="0081453E">
        <w:rPr>
          <w:sz w:val="24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от 25 декабря 2008 года № 273-ФЗ «О противодействии коррупции», Указами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</w:t>
      </w:r>
      <w:proofErr w:type="gramEnd"/>
      <w:r w:rsidRPr="0081453E">
        <w:rPr>
          <w:sz w:val="24"/>
          <w:szCs w:val="28"/>
        </w:rPr>
        <w:t xml:space="preserve"> </w:t>
      </w:r>
      <w:proofErr w:type="gramStart"/>
      <w:r w:rsidRPr="0081453E">
        <w:rPr>
          <w:sz w:val="24"/>
          <w:szCs w:val="28"/>
        </w:rPr>
        <w:t xml:space="preserve">государственными служащими сведений о доходах, об имуществе и обязательствах имущественного характера», от 25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81453E">
        <w:rPr>
          <w:rFonts w:eastAsia="Arial Unicode MS"/>
          <w:sz w:val="24"/>
          <w:szCs w:val="28"/>
        </w:rPr>
        <w:t xml:space="preserve"> </w:t>
      </w:r>
      <w:r w:rsidRPr="0081453E">
        <w:rPr>
          <w:sz w:val="24"/>
          <w:szCs w:val="28"/>
        </w:rPr>
        <w:t>областным законом Ленинградской области от 11 марта 2008 года № 14-оз «О правовом регулировании муниципальной службы в Ленинградской области,</w:t>
      </w:r>
      <w:r w:rsidRPr="0081453E">
        <w:rPr>
          <w:color w:val="000000"/>
          <w:spacing w:val="1"/>
          <w:sz w:val="24"/>
          <w:szCs w:val="28"/>
        </w:rPr>
        <w:t xml:space="preserve"> </w:t>
      </w:r>
      <w:r w:rsidRPr="0081453E">
        <w:rPr>
          <w:color w:val="000000"/>
          <w:sz w:val="24"/>
          <w:szCs w:val="28"/>
        </w:rPr>
        <w:t>Совет депутато</w:t>
      </w:r>
      <w:r>
        <w:rPr>
          <w:color w:val="000000"/>
          <w:sz w:val="24"/>
          <w:szCs w:val="28"/>
        </w:rPr>
        <w:t xml:space="preserve">в </w:t>
      </w:r>
      <w:proofErr w:type="spellStart"/>
      <w:r>
        <w:rPr>
          <w:color w:val="000000"/>
          <w:sz w:val="24"/>
          <w:szCs w:val="28"/>
        </w:rPr>
        <w:t>Мшин</w:t>
      </w:r>
      <w:r w:rsidRPr="0081453E">
        <w:rPr>
          <w:color w:val="000000"/>
          <w:sz w:val="24"/>
          <w:szCs w:val="28"/>
        </w:rPr>
        <w:t>ского</w:t>
      </w:r>
      <w:proofErr w:type="spellEnd"/>
      <w:proofErr w:type="gramEnd"/>
      <w:r w:rsidRPr="0081453E">
        <w:rPr>
          <w:color w:val="000000"/>
          <w:sz w:val="24"/>
          <w:szCs w:val="28"/>
        </w:rPr>
        <w:t xml:space="preserve"> сельского поселения </w:t>
      </w:r>
    </w:p>
    <w:p w:rsidR="007D3649" w:rsidRDefault="007D3649" w:rsidP="007D3649">
      <w:pPr>
        <w:ind w:firstLine="720"/>
        <w:jc w:val="both"/>
        <w:rPr>
          <w:color w:val="000000"/>
          <w:sz w:val="24"/>
          <w:szCs w:val="28"/>
        </w:rPr>
      </w:pPr>
    </w:p>
    <w:p w:rsidR="007D3649" w:rsidRPr="0081453E" w:rsidRDefault="007D3649" w:rsidP="007D3649">
      <w:pPr>
        <w:ind w:firstLine="720"/>
        <w:jc w:val="both"/>
        <w:rPr>
          <w:color w:val="000000"/>
          <w:spacing w:val="-4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                                   </w:t>
      </w:r>
      <w:r w:rsidRPr="0081453E">
        <w:rPr>
          <w:color w:val="000000"/>
          <w:sz w:val="24"/>
          <w:szCs w:val="28"/>
        </w:rPr>
        <w:t xml:space="preserve"> </w:t>
      </w:r>
      <w:r w:rsidRPr="0081453E">
        <w:rPr>
          <w:color w:val="000000"/>
          <w:spacing w:val="-4"/>
          <w:sz w:val="24"/>
          <w:szCs w:val="28"/>
        </w:rPr>
        <w:t>РЕШИЛ:</w:t>
      </w:r>
    </w:p>
    <w:p w:rsidR="007D3649" w:rsidRPr="0081453E" w:rsidRDefault="007D3649" w:rsidP="007D3649">
      <w:pPr>
        <w:ind w:left="-142"/>
        <w:jc w:val="both"/>
        <w:rPr>
          <w:sz w:val="24"/>
          <w:szCs w:val="28"/>
        </w:rPr>
      </w:pPr>
    </w:p>
    <w:p w:rsidR="007D3649" w:rsidRPr="0081453E" w:rsidRDefault="007D3649" w:rsidP="007D364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Cs/>
          <w:sz w:val="24"/>
          <w:szCs w:val="28"/>
        </w:rPr>
      </w:pPr>
      <w:r w:rsidRPr="0081453E">
        <w:rPr>
          <w:sz w:val="24"/>
          <w:szCs w:val="28"/>
        </w:rPr>
        <w:t xml:space="preserve"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4"/>
          <w:szCs w:val="28"/>
        </w:rPr>
        <w:t xml:space="preserve">депутатами совета депутатов </w:t>
      </w:r>
      <w:proofErr w:type="spellStart"/>
      <w:r>
        <w:rPr>
          <w:sz w:val="24"/>
          <w:szCs w:val="28"/>
        </w:rPr>
        <w:t>Мшин</w:t>
      </w:r>
      <w:r w:rsidRPr="0081453E">
        <w:rPr>
          <w:sz w:val="24"/>
          <w:szCs w:val="28"/>
        </w:rPr>
        <w:t>ского</w:t>
      </w:r>
      <w:proofErr w:type="spellEnd"/>
      <w:r w:rsidRPr="0081453E">
        <w:rPr>
          <w:sz w:val="24"/>
          <w:szCs w:val="28"/>
        </w:rPr>
        <w:t xml:space="preserve"> сельского поселения,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  № 273-ФЗ «О противодействии коррупции» и другими нормативными правовыми актами Российской Федерации</w:t>
      </w:r>
      <w:proofErr w:type="gramStart"/>
      <w:r w:rsidRPr="0081453E">
        <w:rPr>
          <w:sz w:val="24"/>
          <w:szCs w:val="28"/>
        </w:rPr>
        <w:t>.</w:t>
      </w:r>
      <w:proofErr w:type="gramEnd"/>
      <w:r w:rsidRPr="0081453E">
        <w:rPr>
          <w:sz w:val="24"/>
          <w:szCs w:val="28"/>
        </w:rPr>
        <w:t xml:space="preserve">  (</w:t>
      </w:r>
      <w:proofErr w:type="gramStart"/>
      <w:r w:rsidRPr="0081453E">
        <w:rPr>
          <w:sz w:val="24"/>
          <w:szCs w:val="28"/>
        </w:rPr>
        <w:t>п</w:t>
      </w:r>
      <w:proofErr w:type="gramEnd"/>
      <w:r w:rsidRPr="0081453E">
        <w:rPr>
          <w:sz w:val="24"/>
          <w:szCs w:val="28"/>
        </w:rPr>
        <w:t>риложение)</w:t>
      </w:r>
      <w:r w:rsidRPr="0081453E">
        <w:rPr>
          <w:bCs/>
          <w:sz w:val="24"/>
          <w:szCs w:val="28"/>
        </w:rPr>
        <w:t>.</w:t>
      </w:r>
    </w:p>
    <w:p w:rsidR="007D3649" w:rsidRPr="0081453E" w:rsidRDefault="007D3649" w:rsidP="007D3649">
      <w:pPr>
        <w:ind w:left="-142"/>
        <w:jc w:val="both"/>
        <w:rPr>
          <w:sz w:val="24"/>
          <w:szCs w:val="28"/>
        </w:rPr>
      </w:pPr>
      <w:r w:rsidRPr="0081453E">
        <w:rPr>
          <w:sz w:val="24"/>
          <w:szCs w:val="28"/>
        </w:rPr>
        <w:t xml:space="preserve"> 2. Решение  подлежит официальному опубликованию.</w:t>
      </w:r>
    </w:p>
    <w:p w:rsidR="007D3649" w:rsidRPr="0081453E" w:rsidRDefault="007D3649" w:rsidP="007D3649">
      <w:pPr>
        <w:ind w:left="-142"/>
        <w:jc w:val="both"/>
        <w:rPr>
          <w:sz w:val="24"/>
          <w:szCs w:val="28"/>
        </w:rPr>
      </w:pPr>
      <w:r w:rsidRPr="0081453E">
        <w:rPr>
          <w:sz w:val="24"/>
          <w:szCs w:val="28"/>
        </w:rPr>
        <w:t>3.Настоящее решение вступает в силу  со дня официального опубликования.</w:t>
      </w:r>
    </w:p>
    <w:p w:rsidR="007D3649" w:rsidRPr="0081453E" w:rsidRDefault="007D3649" w:rsidP="007D3649">
      <w:pPr>
        <w:ind w:left="-142"/>
        <w:jc w:val="both"/>
        <w:rPr>
          <w:b/>
          <w:sz w:val="24"/>
          <w:szCs w:val="28"/>
        </w:rPr>
      </w:pPr>
      <w:r w:rsidRPr="0081453E">
        <w:rPr>
          <w:sz w:val="24"/>
          <w:szCs w:val="28"/>
        </w:rPr>
        <w:t>4.</w:t>
      </w:r>
      <w:proofErr w:type="gramStart"/>
      <w:r w:rsidRPr="0081453E">
        <w:rPr>
          <w:sz w:val="24"/>
          <w:szCs w:val="28"/>
        </w:rPr>
        <w:t>Контроль за</w:t>
      </w:r>
      <w:proofErr w:type="gramEnd"/>
      <w:r w:rsidRPr="0081453E">
        <w:rPr>
          <w:sz w:val="24"/>
          <w:szCs w:val="28"/>
        </w:rPr>
        <w:t xml:space="preserve"> выполнением настоящего реш</w:t>
      </w:r>
      <w:r>
        <w:rPr>
          <w:sz w:val="24"/>
          <w:szCs w:val="28"/>
        </w:rPr>
        <w:t xml:space="preserve">ения возложить на главу  </w:t>
      </w:r>
      <w:proofErr w:type="spellStart"/>
      <w:r>
        <w:rPr>
          <w:sz w:val="24"/>
          <w:szCs w:val="28"/>
        </w:rPr>
        <w:t>Мшин</w:t>
      </w:r>
      <w:r w:rsidRPr="0081453E">
        <w:rPr>
          <w:sz w:val="24"/>
          <w:szCs w:val="28"/>
        </w:rPr>
        <w:t>ского</w:t>
      </w:r>
      <w:proofErr w:type="spellEnd"/>
      <w:r w:rsidRPr="0081453E">
        <w:rPr>
          <w:sz w:val="24"/>
          <w:szCs w:val="28"/>
        </w:rPr>
        <w:t xml:space="preserve"> сельского поселения.</w:t>
      </w:r>
    </w:p>
    <w:p w:rsidR="007D3649" w:rsidRPr="0081453E" w:rsidRDefault="007D3649" w:rsidP="007D3649">
      <w:pPr>
        <w:jc w:val="both"/>
        <w:rPr>
          <w:sz w:val="24"/>
          <w:szCs w:val="28"/>
        </w:rPr>
      </w:pPr>
    </w:p>
    <w:p w:rsidR="007D3649" w:rsidRPr="0081453E" w:rsidRDefault="007D3649" w:rsidP="007D3649">
      <w:pPr>
        <w:jc w:val="both"/>
        <w:rPr>
          <w:sz w:val="24"/>
          <w:szCs w:val="28"/>
        </w:rPr>
      </w:pPr>
      <w:r>
        <w:rPr>
          <w:color w:val="000000"/>
          <w:spacing w:val="2"/>
          <w:sz w:val="24"/>
          <w:szCs w:val="28"/>
        </w:rPr>
        <w:t xml:space="preserve">Глава </w:t>
      </w:r>
      <w:proofErr w:type="spellStart"/>
      <w:r>
        <w:rPr>
          <w:color w:val="000000"/>
          <w:spacing w:val="2"/>
          <w:sz w:val="24"/>
          <w:szCs w:val="28"/>
        </w:rPr>
        <w:t>Мшинского</w:t>
      </w:r>
      <w:proofErr w:type="spellEnd"/>
      <w:r>
        <w:rPr>
          <w:color w:val="000000"/>
          <w:spacing w:val="2"/>
          <w:sz w:val="24"/>
          <w:szCs w:val="28"/>
        </w:rPr>
        <w:t xml:space="preserve"> сельского поселения</w:t>
      </w:r>
      <w:proofErr w:type="gramStart"/>
      <w:r>
        <w:rPr>
          <w:color w:val="000000"/>
          <w:spacing w:val="2"/>
          <w:sz w:val="24"/>
          <w:szCs w:val="28"/>
        </w:rPr>
        <w:t xml:space="preserve"> </w:t>
      </w:r>
      <w:r w:rsidRPr="0081453E">
        <w:rPr>
          <w:color w:val="000000"/>
          <w:spacing w:val="2"/>
          <w:sz w:val="24"/>
          <w:szCs w:val="28"/>
        </w:rPr>
        <w:t>,</w:t>
      </w:r>
      <w:proofErr w:type="gramEnd"/>
    </w:p>
    <w:p w:rsidR="007D3649" w:rsidRPr="0081453E" w:rsidRDefault="007D3649" w:rsidP="007D3649">
      <w:pPr>
        <w:rPr>
          <w:color w:val="000000"/>
          <w:sz w:val="24"/>
          <w:szCs w:val="28"/>
        </w:rPr>
      </w:pPr>
      <w:proofErr w:type="gramStart"/>
      <w:r w:rsidRPr="0081453E">
        <w:rPr>
          <w:color w:val="000000"/>
          <w:sz w:val="24"/>
          <w:szCs w:val="28"/>
        </w:rPr>
        <w:t>исполняющий</w:t>
      </w:r>
      <w:proofErr w:type="gramEnd"/>
      <w:r w:rsidRPr="0081453E">
        <w:rPr>
          <w:color w:val="000000"/>
          <w:sz w:val="24"/>
          <w:szCs w:val="28"/>
        </w:rPr>
        <w:t xml:space="preserve"> полномочия председателя</w:t>
      </w:r>
    </w:p>
    <w:p w:rsidR="007D3649" w:rsidRPr="0081453E" w:rsidRDefault="007D3649" w:rsidP="007D3649">
      <w:pPr>
        <w:rPr>
          <w:color w:val="000000"/>
          <w:sz w:val="24"/>
          <w:szCs w:val="28"/>
        </w:rPr>
      </w:pPr>
      <w:r w:rsidRPr="0081453E">
        <w:rPr>
          <w:color w:val="000000"/>
          <w:sz w:val="24"/>
          <w:szCs w:val="28"/>
        </w:rPr>
        <w:t>совета депутато</w:t>
      </w:r>
      <w:r>
        <w:rPr>
          <w:color w:val="000000"/>
          <w:sz w:val="24"/>
          <w:szCs w:val="28"/>
        </w:rPr>
        <w:t xml:space="preserve">в </w:t>
      </w:r>
      <w:r w:rsidRPr="0081453E">
        <w:rPr>
          <w:color w:val="000000"/>
          <w:sz w:val="24"/>
          <w:szCs w:val="28"/>
        </w:rPr>
        <w:t xml:space="preserve">                    </w:t>
      </w:r>
      <w:r>
        <w:rPr>
          <w:color w:val="000000"/>
          <w:sz w:val="24"/>
          <w:szCs w:val="28"/>
        </w:rPr>
        <w:t xml:space="preserve">                                                   </w:t>
      </w:r>
      <w:r w:rsidRPr="0081453E">
        <w:rPr>
          <w:color w:val="000000"/>
          <w:sz w:val="24"/>
          <w:szCs w:val="28"/>
        </w:rPr>
        <w:t xml:space="preserve">   </w:t>
      </w:r>
      <w:r>
        <w:rPr>
          <w:color w:val="000000"/>
          <w:sz w:val="24"/>
          <w:szCs w:val="28"/>
        </w:rPr>
        <w:t xml:space="preserve"> В.В.Алексеев</w:t>
      </w:r>
    </w:p>
    <w:p w:rsidR="007D3649" w:rsidRPr="0081453E" w:rsidRDefault="007D3649" w:rsidP="007D3649">
      <w:pPr>
        <w:rPr>
          <w:color w:val="000000"/>
          <w:sz w:val="24"/>
          <w:szCs w:val="28"/>
        </w:rPr>
      </w:pPr>
    </w:p>
    <w:p w:rsidR="007D3649" w:rsidRDefault="007D3649" w:rsidP="007D3649">
      <w:pPr>
        <w:ind w:left="4956"/>
        <w:rPr>
          <w:sz w:val="24"/>
          <w:szCs w:val="28"/>
        </w:rPr>
      </w:pPr>
    </w:p>
    <w:p w:rsidR="007D3649" w:rsidRPr="0081453E" w:rsidRDefault="007D3649" w:rsidP="007D3649">
      <w:pPr>
        <w:ind w:left="4956"/>
        <w:rPr>
          <w:sz w:val="24"/>
          <w:szCs w:val="28"/>
        </w:rPr>
      </w:pPr>
      <w:r w:rsidRPr="0081453E">
        <w:rPr>
          <w:sz w:val="24"/>
          <w:szCs w:val="28"/>
        </w:rPr>
        <w:lastRenderedPageBreak/>
        <w:t>Утверждено</w:t>
      </w:r>
    </w:p>
    <w:p w:rsidR="007D3649" w:rsidRPr="0081453E" w:rsidRDefault="007D3649" w:rsidP="007D3649">
      <w:pPr>
        <w:ind w:left="4956"/>
        <w:rPr>
          <w:sz w:val="24"/>
          <w:szCs w:val="28"/>
        </w:rPr>
      </w:pPr>
      <w:r w:rsidRPr="0081453E">
        <w:rPr>
          <w:sz w:val="24"/>
          <w:szCs w:val="28"/>
        </w:rPr>
        <w:t>решением совета депутатов</w:t>
      </w:r>
    </w:p>
    <w:p w:rsidR="007D3649" w:rsidRPr="0081453E" w:rsidRDefault="007D3649" w:rsidP="007D3649">
      <w:pPr>
        <w:ind w:left="4956"/>
        <w:rPr>
          <w:sz w:val="24"/>
          <w:szCs w:val="28"/>
        </w:rPr>
      </w:pPr>
      <w:proofErr w:type="spellStart"/>
      <w:r>
        <w:rPr>
          <w:sz w:val="24"/>
          <w:szCs w:val="28"/>
        </w:rPr>
        <w:t>Мшин</w:t>
      </w:r>
      <w:r w:rsidRPr="0081453E">
        <w:rPr>
          <w:sz w:val="24"/>
          <w:szCs w:val="28"/>
        </w:rPr>
        <w:t>ского</w:t>
      </w:r>
      <w:proofErr w:type="spellEnd"/>
      <w:r w:rsidRPr="0081453E">
        <w:rPr>
          <w:sz w:val="24"/>
          <w:szCs w:val="28"/>
        </w:rPr>
        <w:t xml:space="preserve"> сельского поселения</w:t>
      </w:r>
    </w:p>
    <w:p w:rsidR="007D3649" w:rsidRPr="0081453E" w:rsidRDefault="007D3649" w:rsidP="007D3649">
      <w:pPr>
        <w:ind w:left="4956"/>
        <w:rPr>
          <w:sz w:val="24"/>
          <w:szCs w:val="28"/>
        </w:rPr>
      </w:pPr>
      <w:r>
        <w:rPr>
          <w:sz w:val="24"/>
          <w:szCs w:val="28"/>
        </w:rPr>
        <w:t>от  07.04. 2016 года  № 78</w:t>
      </w:r>
    </w:p>
    <w:p w:rsidR="007D3649" w:rsidRPr="0081453E" w:rsidRDefault="007D3649" w:rsidP="007D3649">
      <w:pPr>
        <w:ind w:left="4956"/>
        <w:rPr>
          <w:sz w:val="24"/>
          <w:szCs w:val="28"/>
        </w:rPr>
      </w:pPr>
      <w:r w:rsidRPr="0081453E">
        <w:rPr>
          <w:sz w:val="24"/>
          <w:szCs w:val="28"/>
        </w:rPr>
        <w:t>(приложение 1)</w:t>
      </w:r>
    </w:p>
    <w:p w:rsidR="007D3649" w:rsidRPr="0081453E" w:rsidRDefault="007D3649" w:rsidP="007D3649">
      <w:pPr>
        <w:ind w:left="4956"/>
        <w:rPr>
          <w:sz w:val="24"/>
          <w:szCs w:val="28"/>
        </w:rPr>
      </w:pPr>
    </w:p>
    <w:p w:rsidR="007D3649" w:rsidRPr="0081453E" w:rsidRDefault="007D3649" w:rsidP="007D3649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81453E">
        <w:rPr>
          <w:sz w:val="24"/>
          <w:szCs w:val="28"/>
        </w:rPr>
        <w:tab/>
      </w:r>
      <w:r w:rsidRPr="0081453E">
        <w:rPr>
          <w:sz w:val="24"/>
          <w:szCs w:val="28"/>
        </w:rPr>
        <w:tab/>
      </w:r>
      <w:r w:rsidRPr="0081453E">
        <w:rPr>
          <w:sz w:val="24"/>
          <w:szCs w:val="28"/>
        </w:rPr>
        <w:tab/>
      </w:r>
      <w:r w:rsidRPr="0081453E">
        <w:rPr>
          <w:sz w:val="24"/>
          <w:szCs w:val="28"/>
        </w:rPr>
        <w:tab/>
      </w:r>
      <w:r w:rsidRPr="0081453E">
        <w:rPr>
          <w:sz w:val="24"/>
          <w:szCs w:val="28"/>
        </w:rPr>
        <w:tab/>
      </w:r>
      <w:r w:rsidRPr="0081453E">
        <w:rPr>
          <w:sz w:val="24"/>
          <w:szCs w:val="28"/>
        </w:rPr>
        <w:tab/>
      </w:r>
      <w:r w:rsidRPr="0081453E">
        <w:rPr>
          <w:sz w:val="24"/>
          <w:szCs w:val="28"/>
        </w:rPr>
        <w:tab/>
      </w:r>
      <w:r w:rsidRPr="0081453E">
        <w:rPr>
          <w:sz w:val="24"/>
          <w:szCs w:val="28"/>
        </w:rPr>
        <w:tab/>
      </w:r>
    </w:p>
    <w:p w:rsidR="007D3649" w:rsidRPr="0081453E" w:rsidRDefault="007D3649" w:rsidP="007D3649">
      <w:pPr>
        <w:autoSpaceDE w:val="0"/>
        <w:autoSpaceDN w:val="0"/>
        <w:adjustRightInd w:val="0"/>
        <w:jc w:val="center"/>
        <w:rPr>
          <w:bCs/>
          <w:caps/>
          <w:spacing w:val="20"/>
          <w:sz w:val="24"/>
          <w:szCs w:val="28"/>
        </w:rPr>
      </w:pPr>
      <w:r w:rsidRPr="0081453E">
        <w:rPr>
          <w:bCs/>
          <w:caps/>
          <w:spacing w:val="20"/>
          <w:sz w:val="24"/>
          <w:szCs w:val="28"/>
        </w:rPr>
        <w:t>ПОЛОЖЕНИЕ</w:t>
      </w:r>
    </w:p>
    <w:p w:rsidR="007D3649" w:rsidRPr="0081453E" w:rsidRDefault="007D3649" w:rsidP="007D3649">
      <w:pPr>
        <w:pStyle w:val="1"/>
        <w:rPr>
          <w:rFonts w:ascii="Times New Roman" w:hAnsi="Times New Roman"/>
          <w:b w:val="0"/>
          <w:bCs w:val="0"/>
          <w:color w:val="auto"/>
          <w:szCs w:val="28"/>
        </w:rPr>
      </w:pPr>
      <w:proofErr w:type="gramStart"/>
      <w:r w:rsidRPr="0081453E">
        <w:rPr>
          <w:rFonts w:ascii="Times New Roman" w:hAnsi="Times New Roman"/>
          <w:b w:val="0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депутатами совета депутато</w:t>
      </w:r>
      <w:r>
        <w:rPr>
          <w:rFonts w:ascii="Times New Roman" w:hAnsi="Times New Roman"/>
          <w:b w:val="0"/>
          <w:szCs w:val="28"/>
        </w:rPr>
        <w:t xml:space="preserve">в </w:t>
      </w:r>
      <w:proofErr w:type="spellStart"/>
      <w:r>
        <w:rPr>
          <w:rFonts w:ascii="Times New Roman" w:hAnsi="Times New Roman"/>
          <w:b w:val="0"/>
          <w:szCs w:val="28"/>
        </w:rPr>
        <w:t>Мшин</w:t>
      </w:r>
      <w:r w:rsidRPr="0081453E">
        <w:rPr>
          <w:rFonts w:ascii="Times New Roman" w:hAnsi="Times New Roman"/>
          <w:b w:val="0"/>
          <w:szCs w:val="28"/>
        </w:rPr>
        <w:t>ского</w:t>
      </w:r>
      <w:proofErr w:type="spellEnd"/>
      <w:r w:rsidRPr="0081453E">
        <w:rPr>
          <w:rFonts w:ascii="Times New Roman" w:hAnsi="Times New Roman"/>
          <w:b w:val="0"/>
          <w:szCs w:val="28"/>
        </w:rPr>
        <w:t xml:space="preserve"> сельского поселения,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 правовыми актами Российской Федерации</w:t>
      </w:r>
      <w:proofErr w:type="gramEnd"/>
    </w:p>
    <w:p w:rsidR="007D3649" w:rsidRPr="0081453E" w:rsidRDefault="007D3649" w:rsidP="007D3649">
      <w:pPr>
        <w:jc w:val="center"/>
        <w:rPr>
          <w:sz w:val="24"/>
        </w:rPr>
      </w:pPr>
    </w:p>
    <w:p w:rsidR="007D3649" w:rsidRPr="0081453E" w:rsidRDefault="007D3649" w:rsidP="007D36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 w:rsidRPr="0081453E">
        <w:rPr>
          <w:rFonts w:ascii="Times New Roman" w:hAnsi="Times New Roman" w:cs="Times New Roman"/>
          <w:sz w:val="24"/>
          <w:szCs w:val="28"/>
        </w:rPr>
        <w:t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депу</w:t>
      </w:r>
      <w:r>
        <w:rPr>
          <w:rFonts w:ascii="Times New Roman" w:hAnsi="Times New Roman" w:cs="Times New Roman"/>
          <w:sz w:val="24"/>
          <w:szCs w:val="28"/>
        </w:rPr>
        <w:t xml:space="preserve">татами совета депутатов  </w:t>
      </w:r>
      <w:proofErr w:type="spellStart"/>
      <w:r>
        <w:rPr>
          <w:rFonts w:ascii="Times New Roman" w:hAnsi="Times New Roman" w:cs="Times New Roman"/>
          <w:sz w:val="24"/>
          <w:szCs w:val="28"/>
        </w:rPr>
        <w:t>Мшин</w:t>
      </w:r>
      <w:r w:rsidRPr="0081453E">
        <w:rPr>
          <w:rFonts w:ascii="Times New Roman" w:hAnsi="Times New Roman" w:cs="Times New Roman"/>
          <w:sz w:val="24"/>
          <w:szCs w:val="28"/>
        </w:rPr>
        <w:t>ского</w:t>
      </w:r>
      <w:proofErr w:type="spellEnd"/>
      <w:r w:rsidRPr="0081453E">
        <w:rPr>
          <w:rFonts w:ascii="Times New Roman" w:hAnsi="Times New Roman" w:cs="Times New Roman"/>
          <w:sz w:val="24"/>
          <w:szCs w:val="28"/>
        </w:rPr>
        <w:t xml:space="preserve"> сельского поселения (далее соответственно – депутаты и совет депутатов) за отчетный период и за два</w:t>
      </w:r>
      <w:proofErr w:type="gramEnd"/>
      <w:r w:rsidRPr="0081453E">
        <w:rPr>
          <w:rFonts w:ascii="Times New Roman" w:hAnsi="Times New Roman" w:cs="Times New Roman"/>
          <w:sz w:val="24"/>
          <w:szCs w:val="28"/>
        </w:rPr>
        <w:t xml:space="preserve"> года, предшествующие отчетному периоду, соблюдения депутатами в течение трех лет, предшествующих поступлению информации, явившейся основанием для осуществления проверки,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81453E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от 25.12.2008 № 273-ФЗ "О противодействии коррупции" и другими федеральными законами.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81453E">
        <w:rPr>
          <w:sz w:val="24"/>
          <w:szCs w:val="28"/>
        </w:rPr>
        <w:t xml:space="preserve">2. </w:t>
      </w:r>
      <w:bookmarkStart w:id="0" w:name="sub_21004"/>
      <w:r w:rsidRPr="0081453E">
        <w:rPr>
          <w:sz w:val="24"/>
          <w:szCs w:val="28"/>
        </w:rPr>
        <w:t xml:space="preserve">Проверка, предусмотренная </w:t>
      </w:r>
      <w:hyperlink w:anchor="sub_21001" w:history="1">
        <w:r w:rsidRPr="0081453E">
          <w:rPr>
            <w:sz w:val="24"/>
            <w:szCs w:val="28"/>
          </w:rPr>
          <w:t>пунктом 1</w:t>
        </w:r>
      </w:hyperlink>
      <w:r w:rsidRPr="0081453E">
        <w:rPr>
          <w:sz w:val="24"/>
          <w:szCs w:val="28"/>
        </w:rPr>
        <w:t xml:space="preserve"> настоящего Положения, осуществляется по решению совета депутатов.</w:t>
      </w:r>
    </w:p>
    <w:bookmarkEnd w:id="0"/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81453E">
        <w:rPr>
          <w:sz w:val="24"/>
          <w:szCs w:val="28"/>
        </w:rPr>
        <w:t>Решение принимается отдельно в отношении каждого депутата и оформляется в письменной форме.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/>
          <w:sz w:val="24"/>
          <w:szCs w:val="28"/>
        </w:rPr>
        <w:t xml:space="preserve">   </w:t>
      </w:r>
      <w:r w:rsidRPr="0081453E">
        <w:rPr>
          <w:rFonts w:ascii="Times New Roman" w:hAnsi="Times New Roman" w:cs="Times New Roman"/>
          <w:sz w:val="24"/>
          <w:szCs w:val="28"/>
        </w:rPr>
        <w:t>3.</w:t>
      </w:r>
      <w:r w:rsidRPr="0081453E">
        <w:rPr>
          <w:rFonts w:ascii="Times New Roman" w:hAnsi="Times New Roman"/>
          <w:sz w:val="24"/>
          <w:szCs w:val="28"/>
        </w:rPr>
        <w:t xml:space="preserve"> </w:t>
      </w:r>
      <w:r w:rsidRPr="0081453E">
        <w:rPr>
          <w:rFonts w:ascii="Times New Roman" w:hAnsi="Times New Roman" w:cs="Times New Roman"/>
          <w:sz w:val="24"/>
          <w:szCs w:val="28"/>
        </w:rPr>
        <w:t>Уполномоч</w:t>
      </w:r>
      <w:r>
        <w:rPr>
          <w:rFonts w:ascii="Times New Roman" w:hAnsi="Times New Roman" w:cs="Times New Roman"/>
          <w:sz w:val="24"/>
          <w:szCs w:val="28"/>
        </w:rPr>
        <w:t xml:space="preserve">енное лицо администрации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Мшин</w:t>
      </w:r>
      <w:r w:rsidRPr="0081453E">
        <w:rPr>
          <w:rFonts w:ascii="Times New Roman" w:hAnsi="Times New Roman" w:cs="Times New Roman"/>
          <w:sz w:val="24"/>
          <w:szCs w:val="28"/>
        </w:rPr>
        <w:t>ского</w:t>
      </w:r>
      <w:proofErr w:type="spellEnd"/>
      <w:r w:rsidRPr="0081453E">
        <w:rPr>
          <w:rFonts w:ascii="Times New Roman" w:hAnsi="Times New Roman" w:cs="Times New Roman"/>
          <w:sz w:val="24"/>
          <w:szCs w:val="28"/>
        </w:rPr>
        <w:t xml:space="preserve"> сельского поселения  по решению совета депутатов осуществляют проверку достоверности и полноты сведений о доходах, об имуществе и обязательствах имущественного характера, представляемых депутатами,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Pr="0081453E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от 25.12.2008 № 273-ФЗ «О противодействии коррупции».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" w:name="sub_21006"/>
      <w:r w:rsidRPr="0081453E">
        <w:rPr>
          <w:sz w:val="24"/>
          <w:szCs w:val="28"/>
        </w:rPr>
        <w:t xml:space="preserve">4. Основанием для осуществления проверки, предусмотренной </w:t>
      </w:r>
      <w:hyperlink w:anchor="sub_21001" w:history="1">
        <w:r w:rsidRPr="0081453E">
          <w:rPr>
            <w:sz w:val="24"/>
            <w:szCs w:val="28"/>
          </w:rPr>
          <w:t>пунктом 1</w:t>
        </w:r>
      </w:hyperlink>
      <w:r w:rsidRPr="0081453E">
        <w:rPr>
          <w:sz w:val="24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2" w:name="sub_21061"/>
      <w:bookmarkEnd w:id="1"/>
      <w:r w:rsidRPr="0081453E">
        <w:rPr>
          <w:sz w:val="24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3" w:name="sub_21062"/>
      <w:bookmarkEnd w:id="2"/>
      <w:r w:rsidRPr="0081453E">
        <w:rPr>
          <w:sz w:val="24"/>
          <w:szCs w:val="28"/>
        </w:rPr>
        <w:t>2) работниками кадровых служб, либо должностными лицами, уполномоченными на ведение кадровой работы органов местного самоуправления, либо депутатами;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4" w:name="sub_21063"/>
      <w:bookmarkEnd w:id="3"/>
      <w:r w:rsidRPr="0081453E">
        <w:rPr>
          <w:sz w:val="24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5" w:name="sub_21064"/>
      <w:bookmarkEnd w:id="4"/>
      <w:r w:rsidRPr="0081453E">
        <w:rPr>
          <w:sz w:val="24"/>
          <w:szCs w:val="28"/>
        </w:rPr>
        <w:t>4) общественной палатой Ленинградской области;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6" w:name="sub_21065"/>
      <w:bookmarkEnd w:id="5"/>
      <w:r w:rsidRPr="0081453E">
        <w:rPr>
          <w:sz w:val="24"/>
          <w:szCs w:val="28"/>
        </w:rPr>
        <w:t>5) общероссийскими средствами массовой информации.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7" w:name="sub_21007"/>
      <w:bookmarkEnd w:id="6"/>
      <w:r w:rsidRPr="0081453E">
        <w:rPr>
          <w:sz w:val="24"/>
          <w:szCs w:val="28"/>
        </w:rPr>
        <w:t>5. Информация анонимного характера не может служить основанием для проверки.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8" w:name="sub_21008"/>
      <w:bookmarkEnd w:id="7"/>
      <w:r w:rsidRPr="0081453E">
        <w:rPr>
          <w:sz w:val="24"/>
          <w:szCs w:val="28"/>
        </w:rPr>
        <w:lastRenderedPageBreak/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депутатов.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9" w:name="sub_21009"/>
      <w:r w:rsidRPr="0081453E">
        <w:rPr>
          <w:sz w:val="24"/>
          <w:szCs w:val="28"/>
        </w:rPr>
        <w:t>7. Проверка осуществляется уполномоченным лицом  самостоятельно либо путем инициирования советом депутатов перед Губернатором Ленинградской области предложений о направлении им запроса:</w:t>
      </w:r>
    </w:p>
    <w:bookmarkEnd w:id="9"/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81453E">
        <w:rPr>
          <w:sz w:val="24"/>
          <w:szCs w:val="28"/>
        </w:rPr>
        <w:t>о представлении сведений, составляющих банковскую, налоговую или иную охраняемую законом тайну;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81453E">
        <w:rPr>
          <w:sz w:val="24"/>
          <w:szCs w:val="28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" w:history="1">
        <w:r w:rsidRPr="0081453E">
          <w:rPr>
            <w:sz w:val="24"/>
            <w:szCs w:val="28"/>
          </w:rPr>
          <w:t>частью третьей статьи 7</w:t>
        </w:r>
      </w:hyperlink>
      <w:r w:rsidRPr="0081453E">
        <w:rPr>
          <w:sz w:val="24"/>
          <w:szCs w:val="28"/>
        </w:rPr>
        <w:t xml:space="preserve"> Федерального закона от 12 августа 1995 года № 144-ФЗ «Об оперативно-розыскной деятельности» (далее - Федеральный закон «Об оперативно-розыскной деятельности»).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8. При осуществлении самостоятельно проверки, предусмотренной </w:t>
      </w:r>
      <w:hyperlink w:anchor="Par47" w:history="1">
        <w:r w:rsidRPr="0081453E">
          <w:rPr>
            <w:rFonts w:ascii="Times New Roman" w:hAnsi="Times New Roman" w:cs="Times New Roman"/>
            <w:sz w:val="24"/>
            <w:szCs w:val="28"/>
          </w:rPr>
          <w:t xml:space="preserve">пунктом </w:t>
        </w:r>
      </w:hyperlink>
      <w:r w:rsidRPr="0081453E">
        <w:rPr>
          <w:rFonts w:ascii="Times New Roman" w:hAnsi="Times New Roman" w:cs="Times New Roman"/>
          <w:sz w:val="24"/>
          <w:szCs w:val="28"/>
        </w:rPr>
        <w:t>7 настоящего Положения, руководитель управления по обеспечению деятельности совета депутатов вправе: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1) проводить беседу с депутатом;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2) 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3) получать от депутата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54"/>
      <w:bookmarkEnd w:id="10"/>
      <w:proofErr w:type="gramStart"/>
      <w:r w:rsidRPr="0081453E">
        <w:rPr>
          <w:rFonts w:ascii="Times New Roman" w:hAnsi="Times New Roman" w:cs="Times New Roman"/>
          <w:sz w:val="24"/>
          <w:szCs w:val="28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81453E">
        <w:rPr>
          <w:rFonts w:ascii="Times New Roman" w:hAnsi="Times New Roman" w:cs="Times New Roman"/>
          <w:sz w:val="24"/>
          <w:szCs w:val="28"/>
        </w:rPr>
        <w:t xml:space="preserve"> - государственные органы и организации) об имеющихся у них сведениях: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о достоверности и полноте сведений, представленных депутатом в соответствии с законодательством;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о соблюдении депутатом запретов и ограничений.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5) наводить справки у физических лиц и получать от них информацию с их согласия;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6)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1" w:name="sub_2111"/>
      <w:r w:rsidRPr="0081453E">
        <w:rPr>
          <w:sz w:val="24"/>
          <w:szCs w:val="28"/>
        </w:rPr>
        <w:t xml:space="preserve">9. В запросах, предусмотренных </w:t>
      </w:r>
      <w:hyperlink w:anchor="sub_210014" w:history="1">
        <w:r w:rsidRPr="0081453E">
          <w:rPr>
            <w:sz w:val="24"/>
            <w:szCs w:val="28"/>
          </w:rPr>
          <w:t>подпунктом 4 пункта 8</w:t>
        </w:r>
      </w:hyperlink>
      <w:r w:rsidRPr="0081453E">
        <w:rPr>
          <w:sz w:val="24"/>
          <w:szCs w:val="28"/>
        </w:rPr>
        <w:t xml:space="preserve"> настоящего Положения, указываются: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2" w:name="sub_21111"/>
      <w:bookmarkEnd w:id="11"/>
      <w:r w:rsidRPr="0081453E">
        <w:rPr>
          <w:sz w:val="24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3" w:name="sub_21112"/>
      <w:bookmarkEnd w:id="12"/>
      <w:r w:rsidRPr="0081453E">
        <w:rPr>
          <w:sz w:val="24"/>
          <w:szCs w:val="28"/>
        </w:rPr>
        <w:t>2) нормативный правовой акт, на основании которого направляется запрос;</w:t>
      </w:r>
    </w:p>
    <w:bookmarkEnd w:id="13"/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proofErr w:type="gramStart"/>
      <w:r w:rsidRPr="0081453E">
        <w:rPr>
          <w:sz w:val="24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4" w:name="sub_21114"/>
      <w:r w:rsidRPr="0081453E">
        <w:rPr>
          <w:sz w:val="24"/>
          <w:szCs w:val="28"/>
        </w:rPr>
        <w:t>4) содержание и объем сведений, подлежащих проверке;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5" w:name="sub_21115"/>
      <w:bookmarkEnd w:id="14"/>
      <w:r w:rsidRPr="0081453E">
        <w:rPr>
          <w:sz w:val="24"/>
          <w:szCs w:val="28"/>
        </w:rPr>
        <w:t>5) срок представления запрашиваемых сведений;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6" w:name="sub_21116"/>
      <w:bookmarkEnd w:id="15"/>
      <w:r w:rsidRPr="0081453E">
        <w:rPr>
          <w:sz w:val="24"/>
          <w:szCs w:val="28"/>
        </w:rPr>
        <w:t>6) фамилия, инициалы и номер телефона руководителя управления по обеспечению деятельности совета депутатов, подготовившего запрос;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7" w:name="sub_21117"/>
      <w:bookmarkEnd w:id="16"/>
      <w:r w:rsidRPr="0081453E">
        <w:rPr>
          <w:sz w:val="24"/>
          <w:szCs w:val="28"/>
        </w:rPr>
        <w:lastRenderedPageBreak/>
        <w:t>7) другие необходимые сведения.</w:t>
      </w:r>
    </w:p>
    <w:bookmarkEnd w:id="17"/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10. В предложениях Губернатору Ленинградской области о направлении запросов, предусмотренных </w:t>
      </w:r>
      <w:hyperlink w:anchor="Par47" w:history="1">
        <w:r w:rsidRPr="0081453E">
          <w:rPr>
            <w:rFonts w:ascii="Times New Roman" w:hAnsi="Times New Roman" w:cs="Times New Roman"/>
            <w:sz w:val="24"/>
            <w:szCs w:val="28"/>
          </w:rPr>
          <w:t>пунктом 7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настоящего Положения, помимо сведений, перечисленных в </w:t>
      </w:r>
      <w:hyperlink w:anchor="Par60" w:history="1">
        <w:r w:rsidRPr="0081453E">
          <w:rPr>
            <w:rFonts w:ascii="Times New Roman" w:hAnsi="Times New Roman" w:cs="Times New Roman"/>
            <w:sz w:val="24"/>
            <w:szCs w:val="28"/>
          </w:rPr>
          <w:t>пункте 9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настоящего Положения: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1) указываются сведения, послужившие основанием для проверки;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3) дается ссылка на соответствующие положения Федерального </w:t>
      </w:r>
      <w:hyperlink r:id="rId8" w:history="1">
        <w:r w:rsidRPr="0081453E">
          <w:rPr>
            <w:rFonts w:ascii="Times New Roman" w:hAnsi="Times New Roman" w:cs="Times New Roman"/>
            <w:sz w:val="24"/>
            <w:szCs w:val="28"/>
          </w:rPr>
          <w:t>закона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11. Запросы, предусмотренные </w:t>
      </w:r>
      <w:hyperlink w:anchor="Par54" w:history="1">
        <w:r w:rsidRPr="0081453E">
          <w:rPr>
            <w:rFonts w:ascii="Times New Roman" w:hAnsi="Times New Roman" w:cs="Times New Roman"/>
            <w:sz w:val="24"/>
            <w:szCs w:val="28"/>
          </w:rPr>
          <w:t>подпунктом 4 пункта 8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настоящего Положения, подготавливаются и направляются в государств</w:t>
      </w:r>
      <w:r>
        <w:rPr>
          <w:rFonts w:ascii="Times New Roman" w:hAnsi="Times New Roman" w:cs="Times New Roman"/>
          <w:sz w:val="24"/>
          <w:szCs w:val="28"/>
        </w:rPr>
        <w:t>енные органы и организации уполномоченным лицом администрации</w:t>
      </w:r>
      <w:r w:rsidRPr="0081453E">
        <w:rPr>
          <w:rFonts w:ascii="Times New Roman" w:hAnsi="Times New Roman" w:cs="Times New Roman"/>
          <w:sz w:val="24"/>
          <w:szCs w:val="28"/>
        </w:rPr>
        <w:t>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8" w:name="sub_2114"/>
      <w:r w:rsidRPr="0081453E">
        <w:rPr>
          <w:sz w:val="24"/>
          <w:szCs w:val="28"/>
        </w:rPr>
        <w:t xml:space="preserve">12. Предложения Губернатору Ленинградской области о направлении запросов, предусмотренных </w:t>
      </w:r>
      <w:hyperlink w:anchor="sub_21009" w:history="1">
        <w:r w:rsidRPr="0081453E">
          <w:rPr>
            <w:sz w:val="24"/>
            <w:szCs w:val="28"/>
          </w:rPr>
          <w:t>пунктом 7</w:t>
        </w:r>
      </w:hyperlink>
      <w:r w:rsidRPr="0081453E">
        <w:rPr>
          <w:sz w:val="24"/>
          <w:szCs w:val="28"/>
        </w:rPr>
        <w:t xml:space="preserve"> настоящего Положения, направляет совета депутатов на основании полученной информации.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19" w:name="sub_2115"/>
      <w:bookmarkEnd w:id="18"/>
      <w:r>
        <w:rPr>
          <w:sz w:val="24"/>
          <w:szCs w:val="28"/>
        </w:rPr>
        <w:t>13. Уполномоченное лицо администрации</w:t>
      </w:r>
      <w:r w:rsidRPr="0081453E">
        <w:rPr>
          <w:sz w:val="24"/>
          <w:szCs w:val="28"/>
        </w:rPr>
        <w:t xml:space="preserve"> обеспечивает: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20" w:name="sub_21151"/>
      <w:bookmarkEnd w:id="19"/>
      <w:r w:rsidRPr="0081453E">
        <w:rPr>
          <w:sz w:val="24"/>
          <w:szCs w:val="28"/>
        </w:rPr>
        <w:t>1) уведомление в письменной форме депутата о начале в отношении его проверки и разъяснение ему содержания подпункта настоящего пункта - в течение двух рабочих дней со дня получения соответствующего решения;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21" w:name="sub_21152"/>
      <w:bookmarkEnd w:id="20"/>
      <w:proofErr w:type="gramStart"/>
      <w:r w:rsidRPr="0081453E">
        <w:rPr>
          <w:sz w:val="24"/>
          <w:szCs w:val="28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 и запретов подлежат проверке, - в течение семи рабочих дней со дня обращения депутата, а при наличии уважительной причины в срок, согласованный с депутатом.</w:t>
      </w:r>
      <w:proofErr w:type="gramEnd"/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14. По окончании проверки уполномоченное лицо администрации </w:t>
      </w:r>
      <w:r w:rsidRPr="0081453E">
        <w:rPr>
          <w:rFonts w:ascii="Times New Roman" w:hAnsi="Times New Roman" w:cs="Times New Roman"/>
          <w:sz w:val="24"/>
          <w:szCs w:val="28"/>
        </w:rPr>
        <w:t xml:space="preserve"> обязан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81453E">
        <w:rPr>
          <w:rFonts w:ascii="Times New Roman" w:hAnsi="Times New Roman" w:cs="Times New Roman"/>
          <w:sz w:val="24"/>
          <w:szCs w:val="28"/>
        </w:rPr>
        <w:t xml:space="preserve"> ознакомить депутата с результатами проверки с соблюдением законодательства о государственной тайне.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15. Депутат вправе: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1) давать пояснения в письменной форме: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в ходе проверки;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по вопросам, указанным в </w:t>
      </w:r>
      <w:hyperlink w:anchor="Par80" w:history="1">
        <w:r w:rsidRPr="0081453E">
          <w:rPr>
            <w:rFonts w:ascii="Times New Roman" w:hAnsi="Times New Roman" w:cs="Times New Roman"/>
            <w:sz w:val="24"/>
            <w:szCs w:val="28"/>
          </w:rPr>
          <w:t>подпункте 2 пункта 1</w:t>
        </w:r>
      </w:hyperlink>
      <w:r w:rsidRPr="0081453E">
        <w:rPr>
          <w:rFonts w:ascii="Times New Roman" w:hAnsi="Times New Roman" w:cs="Times New Roman"/>
          <w:sz w:val="24"/>
          <w:szCs w:val="28"/>
        </w:rPr>
        <w:t>3 настоящего Положения;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по результатам проверки;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2) представлять дополнительные материалы и давать по ним пояснения в письменной форме;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3) обращаться к руководителю управления по обеспечению деятельности совета депутатов с подлежащим удовлетворению ходатайством о проведении с ним беседы по вопросам, указанным в </w:t>
      </w:r>
      <w:hyperlink w:anchor="Par80" w:history="1">
        <w:r w:rsidRPr="0081453E">
          <w:rPr>
            <w:rFonts w:ascii="Times New Roman" w:hAnsi="Times New Roman" w:cs="Times New Roman"/>
            <w:sz w:val="24"/>
            <w:szCs w:val="28"/>
          </w:rPr>
          <w:t>подпункте 2 пункта 13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настоящего Положения.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22" w:name="sub_2118"/>
      <w:r w:rsidRPr="0081453E">
        <w:rPr>
          <w:sz w:val="24"/>
          <w:szCs w:val="28"/>
        </w:rPr>
        <w:t xml:space="preserve">16. Пояснения, указанные в </w:t>
      </w:r>
      <w:hyperlink w:anchor="sub_2117" w:history="1">
        <w:r w:rsidRPr="0081453E">
          <w:rPr>
            <w:sz w:val="24"/>
            <w:szCs w:val="28"/>
          </w:rPr>
          <w:t>пункте 15</w:t>
        </w:r>
      </w:hyperlink>
      <w:r w:rsidRPr="0081453E">
        <w:rPr>
          <w:sz w:val="24"/>
          <w:szCs w:val="28"/>
        </w:rPr>
        <w:t xml:space="preserve"> настоящего Положения, приобщаются к материалам проверки.</w:t>
      </w:r>
      <w:bookmarkEnd w:id="22"/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17. Уполномоченное лицо представляет совету депутатов доклад о результатах проведения проверки. При этом в докладе должно содержаться одно из следующих предложений: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1) об отсутствии оснований для применения к депутату мер юридической ответственности;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2) о применении к депутату мер юридической ответственности;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3) о представлении материалов проверки в комиссию по урегулированию конфликта интересов.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lastRenderedPageBreak/>
        <w:t xml:space="preserve">18. </w:t>
      </w:r>
      <w:proofErr w:type="gramStart"/>
      <w:r w:rsidRPr="0081453E">
        <w:rPr>
          <w:rFonts w:ascii="Times New Roman" w:hAnsi="Times New Roman" w:cs="Times New Roman"/>
          <w:sz w:val="24"/>
          <w:szCs w:val="28"/>
        </w:rPr>
        <w:t>Сведения о результатах проверки с согласия совета депутатов, оформленного решением</w:t>
      </w:r>
      <w:r>
        <w:rPr>
          <w:rFonts w:ascii="Times New Roman" w:hAnsi="Times New Roman" w:cs="Times New Roman"/>
          <w:sz w:val="24"/>
          <w:szCs w:val="28"/>
        </w:rPr>
        <w:t xml:space="preserve"> предоставляются уполномоченным </w:t>
      </w:r>
      <w:r w:rsidRPr="0081453E">
        <w:rPr>
          <w:rFonts w:ascii="Times New Roman" w:hAnsi="Times New Roman" w:cs="Times New Roman"/>
          <w:sz w:val="24"/>
          <w:szCs w:val="28"/>
        </w:rPr>
        <w:t xml:space="preserve"> лицом  с одновременным уведомлением об этом депутата,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</w:t>
      </w:r>
      <w:proofErr w:type="gramEnd"/>
      <w:r w:rsidRPr="0081453E">
        <w:rPr>
          <w:rFonts w:ascii="Times New Roman" w:hAnsi="Times New Roman" w:cs="Times New Roman"/>
          <w:sz w:val="24"/>
          <w:szCs w:val="28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bookmarkStart w:id="23" w:name="sub_2122"/>
      <w:r w:rsidRPr="0081453E">
        <w:rPr>
          <w:sz w:val="24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bookmarkEnd w:id="23"/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 xml:space="preserve">20. Совет депутатов, рассмотрев доклад и соответствующее предложение, указанные в </w:t>
      </w:r>
      <w:hyperlink w:anchor="Par92" w:history="1">
        <w:r w:rsidRPr="0081453E">
          <w:rPr>
            <w:rFonts w:ascii="Times New Roman" w:hAnsi="Times New Roman" w:cs="Times New Roman"/>
            <w:sz w:val="24"/>
            <w:szCs w:val="28"/>
          </w:rPr>
          <w:t>пункте 17</w:t>
        </w:r>
      </w:hyperlink>
      <w:r w:rsidRPr="0081453E">
        <w:rPr>
          <w:rFonts w:ascii="Times New Roman" w:hAnsi="Times New Roman" w:cs="Times New Roman"/>
          <w:sz w:val="24"/>
          <w:szCs w:val="28"/>
        </w:rPr>
        <w:t xml:space="preserve"> настоящего Положения, принимает одно из следующих решений: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1) применить к депутату меры юридической ответственности;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2) представить материалы проверки в соответствующую комиссию по  урегулированию конфликта интересов.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21. Подлинники справок о доходах, об имуществе и обязательствах имущественного характера, представленные уполномоченному лицу, по окончании календарного года приобщаются к личным делам депутатов.</w:t>
      </w:r>
    </w:p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81453E">
        <w:rPr>
          <w:rFonts w:ascii="Times New Roman" w:hAnsi="Times New Roman" w:cs="Times New Roman"/>
          <w:sz w:val="24"/>
          <w:szCs w:val="28"/>
        </w:rPr>
        <w:t>22. Материалы проверки хранятся  в течение трех лет со дня ее окончания, после чего передаются в архив.</w:t>
      </w:r>
    </w:p>
    <w:p w:rsidR="007D3649" w:rsidRPr="0081453E" w:rsidRDefault="007D3649" w:rsidP="007D3649">
      <w:pPr>
        <w:jc w:val="both"/>
        <w:rPr>
          <w:sz w:val="24"/>
          <w:szCs w:val="28"/>
        </w:rPr>
      </w:pP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bookmarkEnd w:id="21"/>
    <w:p w:rsidR="007D3649" w:rsidRPr="0081453E" w:rsidRDefault="007D3649" w:rsidP="007D36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7D3649" w:rsidRPr="0081453E" w:rsidRDefault="007D3649" w:rsidP="007D3649">
      <w:pPr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bookmarkEnd w:id="8"/>
    <w:p w:rsidR="007D3649" w:rsidRPr="0081453E" w:rsidRDefault="007D3649" w:rsidP="007D3649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7D3649" w:rsidRPr="0081453E" w:rsidRDefault="007D3649" w:rsidP="007D36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D3649" w:rsidRPr="0081453E" w:rsidRDefault="007D3649" w:rsidP="007D364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7D3649" w:rsidRPr="0081453E" w:rsidRDefault="007D3649" w:rsidP="007D3649">
      <w:pPr>
        <w:ind w:firstLine="709"/>
        <w:contextualSpacing/>
        <w:jc w:val="both"/>
        <w:rPr>
          <w:sz w:val="24"/>
          <w:szCs w:val="24"/>
        </w:rPr>
      </w:pPr>
    </w:p>
    <w:p w:rsidR="007D3649" w:rsidRDefault="007D3649" w:rsidP="007D3649"/>
    <w:p w:rsidR="0053692D" w:rsidRDefault="0053692D"/>
    <w:sectPr w:rsidR="0053692D" w:rsidSect="00836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D36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D36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D364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D36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D36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90" w:rsidRDefault="007D36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6274"/>
    <w:multiLevelType w:val="hybridMultilevel"/>
    <w:tmpl w:val="71FA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649"/>
    <w:rsid w:val="0053692D"/>
    <w:rsid w:val="007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6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64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D3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D3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36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657D4D27E05628EBA525748851218EC30650AFA029552C50527CA3W8o7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0004229.7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36657D4D27E05628EBA525748851218EC30E5FA9A529552C50527CA3W8o7E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2F36657D4D27E05628EBA525748851218EC30E5FA9A529552C50527CA3W8o7E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12096</Characters>
  <Application>Microsoft Office Word</Application>
  <DocSecurity>0</DocSecurity>
  <Lines>100</Lines>
  <Paragraphs>28</Paragraphs>
  <ScaleCrop>false</ScaleCrop>
  <Company>DG Win&amp;Soft</Company>
  <LinksUpToDate>false</LinksUpToDate>
  <CharactersWithSpaces>14190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2016-04-06T07:57:00Z</dcterms:created>
  <dcterms:modified xsi:type="dcterms:W3CDTF">2016-04-06T07:57:00Z</dcterms:modified>
</cp:coreProperties>
</file>