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EA" w:rsidRDefault="00BB78EA" w:rsidP="00BB78EA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Pr="00552D14">
        <w:rPr>
          <w:noProof/>
        </w:rPr>
        <w:drawing>
          <wp:inline distT="0" distB="0" distL="0" distR="0">
            <wp:extent cx="762000" cy="885825"/>
            <wp:effectExtent l="0" t="0" r="0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EA" w:rsidRPr="00AF21FD" w:rsidRDefault="00BB78EA" w:rsidP="00BB7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FD">
        <w:rPr>
          <w:rFonts w:ascii="Times New Roman" w:hAnsi="Times New Roman"/>
          <w:sz w:val="24"/>
          <w:szCs w:val="24"/>
        </w:rPr>
        <w:t>ЛЕНИНГРАДСКАЯ ОБЛАСТЬ</w:t>
      </w:r>
    </w:p>
    <w:p w:rsidR="00BB78EA" w:rsidRPr="00AF21FD" w:rsidRDefault="00BB78EA" w:rsidP="00BB7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FD">
        <w:rPr>
          <w:rFonts w:ascii="Times New Roman" w:hAnsi="Times New Roman"/>
          <w:sz w:val="24"/>
          <w:szCs w:val="24"/>
        </w:rPr>
        <w:t>ЛУЖСКИЙ МУНИЦИПАЛЬНЫЙ РАЙОН</w:t>
      </w:r>
    </w:p>
    <w:p w:rsidR="00BB78EA" w:rsidRPr="00AF21FD" w:rsidRDefault="00BB78EA" w:rsidP="00BB7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F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МШИНСКОГО</w:t>
      </w:r>
      <w:r w:rsidRPr="00AF21F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B78EA" w:rsidRDefault="00BB78EA" w:rsidP="00BB7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78EA" w:rsidRPr="00D85B1F" w:rsidRDefault="00BB78EA" w:rsidP="00BB78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Pr="00D85B1F">
        <w:rPr>
          <w:rFonts w:ascii="Times New Roman" w:hAnsi="Times New Roman"/>
          <w:b/>
          <w:sz w:val="28"/>
          <w:szCs w:val="28"/>
        </w:rPr>
        <w:t>ЕНИЕ</w:t>
      </w:r>
    </w:p>
    <w:p w:rsidR="00BB78EA" w:rsidRDefault="00BB78EA" w:rsidP="00BB78EA">
      <w:pPr>
        <w:spacing w:after="0"/>
        <w:rPr>
          <w:rFonts w:ascii="Times New Roman" w:hAnsi="Times New Roman"/>
          <w:sz w:val="28"/>
          <w:szCs w:val="28"/>
        </w:rPr>
      </w:pPr>
    </w:p>
    <w:p w:rsidR="00BB78EA" w:rsidRPr="0028565B" w:rsidRDefault="00BB78EA" w:rsidP="00BB78EA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85B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85B1F">
        <w:rPr>
          <w:rFonts w:ascii="Times New Roman" w:hAnsi="Times New Roman"/>
          <w:sz w:val="28"/>
          <w:szCs w:val="28"/>
        </w:rPr>
        <w:tab/>
      </w:r>
      <w:r w:rsidRPr="00D85B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D85B1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163/О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85B1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85B1F">
        <w:rPr>
          <w:rFonts w:ascii="Times New Roman" w:hAnsi="Times New Roman"/>
          <w:sz w:val="28"/>
          <w:szCs w:val="28"/>
        </w:rPr>
        <w:t xml:space="preserve">       </w:t>
      </w:r>
    </w:p>
    <w:p w:rsidR="00C04404" w:rsidRDefault="00C04404" w:rsidP="00C04404">
      <w:pPr>
        <w:pStyle w:val="a3"/>
        <w:rPr>
          <w:rFonts w:ascii="Times New Roman" w:hAnsi="Times New Roman"/>
          <w:sz w:val="24"/>
          <w:szCs w:val="24"/>
        </w:rPr>
      </w:pPr>
    </w:p>
    <w:p w:rsidR="00BB78EA" w:rsidRDefault="00BB78EA" w:rsidP="00C04404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B78EA" w:rsidRDefault="00C04404" w:rsidP="00BB7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BB78EA">
        <w:rPr>
          <w:rFonts w:ascii="Times New Roman" w:hAnsi="Times New Roman" w:cs="Times New Roman"/>
          <w:sz w:val="28"/>
          <w:szCs w:val="28"/>
        </w:rPr>
        <w:t xml:space="preserve"> </w:t>
      </w:r>
      <w:r w:rsidRPr="00C04404">
        <w:rPr>
          <w:rFonts w:ascii="Times New Roman" w:hAnsi="Times New Roman" w:cs="Times New Roman"/>
          <w:sz w:val="28"/>
          <w:szCs w:val="28"/>
        </w:rPr>
        <w:t xml:space="preserve">подготовки </w:t>
      </w:r>
    </w:p>
    <w:p w:rsidR="00BB78EA" w:rsidRDefault="00C04404" w:rsidP="00BB7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404">
        <w:rPr>
          <w:rFonts w:ascii="Times New Roman" w:hAnsi="Times New Roman" w:cs="Times New Roman"/>
          <w:sz w:val="28"/>
          <w:szCs w:val="28"/>
        </w:rPr>
        <w:t xml:space="preserve">к отопительному периоду 2025 – 2026 </w:t>
      </w:r>
      <w:r>
        <w:rPr>
          <w:rFonts w:ascii="Times New Roman" w:hAnsi="Times New Roman" w:cs="Times New Roman"/>
          <w:sz w:val="28"/>
          <w:szCs w:val="28"/>
        </w:rPr>
        <w:t xml:space="preserve">г.г. </w:t>
      </w:r>
    </w:p>
    <w:p w:rsidR="00BB78EA" w:rsidRDefault="00BB78EA" w:rsidP="00BB7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C0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404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C04404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BB78EA" w:rsidRDefault="00BB78EA" w:rsidP="00BB78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04404" w:rsidRPr="00C0440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04404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C04404" w:rsidRPr="00C04404" w:rsidRDefault="00C04404" w:rsidP="00BB7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04404" w:rsidRP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  <w:r w:rsidRPr="00C044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4404" w:rsidRPr="00C04404" w:rsidRDefault="00C04404" w:rsidP="00C044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04">
        <w:rPr>
          <w:rFonts w:ascii="Times New Roman" w:hAnsi="Times New Roman" w:cs="Times New Roman"/>
          <w:sz w:val="28"/>
          <w:szCs w:val="28"/>
        </w:rPr>
        <w:t xml:space="preserve">  В соответствии со статьей 23 Федерального закона от 27 июля 2010 г</w:t>
      </w:r>
      <w:r>
        <w:rPr>
          <w:rFonts w:ascii="Times New Roman" w:hAnsi="Times New Roman" w:cs="Times New Roman"/>
          <w:sz w:val="28"/>
          <w:szCs w:val="28"/>
        </w:rPr>
        <w:t>ода № 190-ФЗ «О теплоснабжении»</w:t>
      </w:r>
      <w:r w:rsidRPr="00C04404">
        <w:rPr>
          <w:rFonts w:ascii="Times New Roman" w:hAnsi="Times New Roman" w:cs="Times New Roman"/>
          <w:sz w:val="28"/>
          <w:szCs w:val="28"/>
        </w:rPr>
        <w:t>:</w:t>
      </w:r>
    </w:p>
    <w:p w:rsidR="00C04404" w:rsidRPr="00C04404" w:rsidRDefault="00C04404" w:rsidP="00C04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4404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 </w:t>
      </w:r>
      <w:r w:rsidRPr="00C0440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04404">
        <w:rPr>
          <w:rFonts w:ascii="Times New Roman" w:hAnsi="Times New Roman" w:cs="Times New Roman"/>
          <w:sz w:val="28"/>
          <w:szCs w:val="28"/>
        </w:rPr>
        <w:t xml:space="preserve"> к отопительному периоду 2025 – 2026 г.г. муниципального образования </w:t>
      </w:r>
      <w:proofErr w:type="spellStart"/>
      <w:r w:rsidR="00BB78EA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Pr="00C0440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B78EA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C044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C04404" w:rsidRDefault="00C04404" w:rsidP="00C04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44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C04404" w:rsidRPr="00C04404" w:rsidRDefault="00C04404" w:rsidP="00C04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администрации. </w:t>
      </w:r>
    </w:p>
    <w:p w:rsidR="00C04404" w:rsidRP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C04404" w:rsidRP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C04404" w:rsidRP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7A2F34" w:rsidRDefault="00C04404" w:rsidP="00C04404">
      <w:pPr>
        <w:rPr>
          <w:rFonts w:ascii="Times New Roman" w:hAnsi="Times New Roman" w:cs="Times New Roman"/>
          <w:sz w:val="28"/>
          <w:szCs w:val="28"/>
        </w:rPr>
      </w:pPr>
      <w:r w:rsidRPr="00C0440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C04404">
        <w:rPr>
          <w:rFonts w:ascii="Times New Roman" w:hAnsi="Times New Roman" w:cs="Times New Roman"/>
          <w:sz w:val="28"/>
          <w:szCs w:val="28"/>
        </w:rPr>
        <w:t>В.</w:t>
      </w:r>
      <w:r w:rsidR="00BB78EA">
        <w:rPr>
          <w:rFonts w:ascii="Times New Roman" w:hAnsi="Times New Roman" w:cs="Times New Roman"/>
          <w:sz w:val="28"/>
          <w:szCs w:val="28"/>
        </w:rPr>
        <w:t>В.Картавенко</w:t>
      </w:r>
      <w:proofErr w:type="spellEnd"/>
    </w:p>
    <w:p w:rsid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p w:rsidR="00C04404" w:rsidRDefault="00C04404" w:rsidP="00C04404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304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4404" w:rsidRDefault="00C04404" w:rsidP="00C04404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МО </w:t>
      </w:r>
      <w:proofErr w:type="spellStart"/>
      <w:r w:rsidR="00BB78EA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B78E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C04404" w:rsidRDefault="00BB78EA" w:rsidP="00C04404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мая 2025 года  № 163/О</w:t>
      </w:r>
    </w:p>
    <w:p w:rsidR="00C04404" w:rsidRDefault="00C04404" w:rsidP="00C0440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04404" w:rsidRDefault="00C04404" w:rsidP="00C0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404" w:rsidRDefault="00C04404" w:rsidP="00C04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</w:r>
      <w:r w:rsidRPr="00C04404">
        <w:rPr>
          <w:rFonts w:ascii="Times New Roman" w:hAnsi="Times New Roman" w:cs="Times New Roman"/>
          <w:sz w:val="28"/>
          <w:szCs w:val="28"/>
        </w:rPr>
        <w:t xml:space="preserve">подготовки к отопительному периоду 2025 – 2026 г.г. муниципального образования </w:t>
      </w:r>
      <w:proofErr w:type="spellStart"/>
      <w:r w:rsidR="00D87F36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="00D87F36">
        <w:rPr>
          <w:rFonts w:ascii="Times New Roman" w:hAnsi="Times New Roman" w:cs="Times New Roman"/>
          <w:sz w:val="28"/>
          <w:szCs w:val="28"/>
        </w:rPr>
        <w:t xml:space="preserve"> </w:t>
      </w:r>
      <w:r w:rsidRPr="00C0440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D87F3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C044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C04404" w:rsidRDefault="00C04404" w:rsidP="00C04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404" w:rsidRDefault="00C04404" w:rsidP="00C0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404" w:rsidRDefault="00C04404" w:rsidP="00C04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7026">
        <w:rPr>
          <w:rFonts w:ascii="Times New Roman" w:hAnsi="Times New Roman" w:cs="Times New Roman"/>
          <w:sz w:val="24"/>
          <w:szCs w:val="24"/>
        </w:rPr>
        <w:t>Анализ прохождения трех прошлых отопительных периодов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060"/>
        <w:gridCol w:w="2977"/>
      </w:tblGrid>
      <w:tr w:rsidR="00C04404" w:rsidRPr="005D7026" w:rsidTr="00683205">
        <w:trPr>
          <w:trHeight w:val="175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2977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04" w:rsidRPr="00DB737D" w:rsidTr="00683205">
        <w:trPr>
          <w:trHeight w:val="150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977" w:type="dxa"/>
          </w:tcPr>
          <w:p w:rsidR="00C04404" w:rsidRPr="00DB737D" w:rsidRDefault="00533B5D" w:rsidP="00533B5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09.09</w:t>
            </w:r>
            <w:r w:rsidR="00C04404">
              <w:rPr>
                <w:rFonts w:ascii="Times New Roman" w:hAnsi="Times New Roman" w:cs="Times New Roman"/>
                <w:i/>
                <w:sz w:val="24"/>
                <w:szCs w:val="24"/>
              </w:rPr>
              <w:t>.2022</w:t>
            </w:r>
            <w:r w:rsidR="00D87F36">
              <w:rPr>
                <w:rFonts w:ascii="Times New Roman" w:hAnsi="Times New Roman" w:cs="Times New Roman"/>
                <w:i/>
                <w:sz w:val="24"/>
                <w:szCs w:val="24"/>
              </w:rPr>
              <w:t>–23.</w:t>
            </w:r>
            <w:r w:rsidR="00C04404">
              <w:rPr>
                <w:rFonts w:ascii="Times New Roman" w:hAnsi="Times New Roman" w:cs="Times New Roman"/>
                <w:i/>
                <w:sz w:val="24"/>
                <w:szCs w:val="24"/>
              </w:rPr>
              <w:t>05.2023</w:t>
            </w:r>
          </w:p>
        </w:tc>
      </w:tr>
      <w:tr w:rsidR="00C04404" w:rsidRPr="00DB737D" w:rsidTr="00683205">
        <w:trPr>
          <w:trHeight w:val="187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:rsidR="00C04404" w:rsidRPr="00DB737D" w:rsidRDefault="00533B5D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4404">
              <w:rPr>
                <w:rFonts w:ascii="Times New Roman" w:hAnsi="Times New Roman" w:cs="Times New Roman"/>
                <w:i/>
                <w:sz w:val="24"/>
                <w:szCs w:val="24"/>
              </w:rPr>
              <w:t>.10.2023 - 17.05.2024</w:t>
            </w:r>
          </w:p>
        </w:tc>
      </w:tr>
      <w:tr w:rsidR="00C04404" w:rsidRPr="00DB737D" w:rsidTr="00683205">
        <w:trPr>
          <w:trHeight w:val="141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977" w:type="dxa"/>
          </w:tcPr>
          <w:p w:rsidR="00C04404" w:rsidRPr="00DB737D" w:rsidRDefault="00533B5D" w:rsidP="00533B5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C04404">
              <w:rPr>
                <w:rFonts w:ascii="Times New Roman" w:hAnsi="Times New Roman" w:cs="Times New Roman"/>
                <w:i/>
                <w:sz w:val="24"/>
                <w:szCs w:val="24"/>
              </w:rPr>
              <w:t>.10.2024 -</w:t>
            </w:r>
            <w:r w:rsidR="00E51AD3">
              <w:rPr>
                <w:rFonts w:ascii="Times New Roman" w:hAnsi="Times New Roman" w:cs="Times New Roman"/>
                <w:i/>
                <w:sz w:val="24"/>
                <w:szCs w:val="24"/>
              </w:rPr>
              <w:t>15.05.2025</w:t>
            </w:r>
          </w:p>
        </w:tc>
      </w:tr>
      <w:tr w:rsidR="00C04404" w:rsidRPr="005D7026" w:rsidTr="00683205">
        <w:trPr>
          <w:trHeight w:val="162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 на объектах теплоснабжения</w:t>
            </w:r>
          </w:p>
        </w:tc>
        <w:tc>
          <w:tcPr>
            <w:tcW w:w="2977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04" w:rsidRPr="00DB737D" w:rsidTr="00683205">
        <w:trPr>
          <w:trHeight w:val="116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977" w:type="dxa"/>
          </w:tcPr>
          <w:p w:rsidR="00C04404" w:rsidRPr="00DB737D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04404" w:rsidRPr="00DB737D" w:rsidTr="00683205">
        <w:trPr>
          <w:trHeight w:val="175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:rsidR="00C04404" w:rsidRPr="00DB737D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04404" w:rsidRPr="00DB737D" w:rsidTr="00683205">
        <w:trPr>
          <w:trHeight w:val="187"/>
        </w:trPr>
        <w:tc>
          <w:tcPr>
            <w:tcW w:w="576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04404" w:rsidRPr="005D7026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977" w:type="dxa"/>
          </w:tcPr>
          <w:p w:rsidR="00C04404" w:rsidRPr="00DB737D" w:rsidRDefault="00C04404" w:rsidP="00683205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C04404" w:rsidRDefault="00C04404" w:rsidP="00C0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404" w:rsidRDefault="00C04404" w:rsidP="00C04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подготовки отопительного периода: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123"/>
        <w:gridCol w:w="2977"/>
      </w:tblGrid>
      <w:tr w:rsidR="00C04404" w:rsidTr="00683205">
        <w:trPr>
          <w:trHeight w:val="188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работ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04404" w:rsidTr="00683205">
        <w:trPr>
          <w:trHeight w:val="141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C04404" w:rsidRDefault="00C04404" w:rsidP="0068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порядка (план) действий по ликвидации последствий аварийных ситуаций в сфере теплоснабжения в муниципальном образовании . (После утверждения в течении 5 рабочих дней размещается на официальном сайте муниципального образования в сети «Интернет»)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</w:p>
        </w:tc>
      </w:tr>
      <w:tr w:rsidR="00C04404" w:rsidTr="00683205">
        <w:trPr>
          <w:trHeight w:val="200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2977" w:type="dxa"/>
          </w:tcPr>
          <w:p w:rsidR="00C04404" w:rsidRDefault="00E51AD3" w:rsidP="00E51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</w:t>
            </w:r>
            <w:r w:rsidR="00C044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40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04404" w:rsidTr="00683205">
        <w:trPr>
          <w:trHeight w:val="1139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01.07.2025</w:t>
            </w:r>
          </w:p>
        </w:tc>
      </w:tr>
      <w:tr w:rsidR="00C04404" w:rsidTr="00683205">
        <w:trPr>
          <w:trHeight w:val="116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977" w:type="dxa"/>
          </w:tcPr>
          <w:p w:rsidR="00C04404" w:rsidRDefault="00C04404" w:rsidP="00E51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51AD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BC4B2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04404" w:rsidTr="00683205">
        <w:trPr>
          <w:trHeight w:val="175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проведения оценки обеспечения готовности к отопительному периоду, содержащей информацию о лицах, подлежащих оценке обеспечения готовности, описание прав и обязанностей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2977" w:type="dxa"/>
          </w:tcPr>
          <w:p w:rsidR="00C04404" w:rsidRDefault="00E51AD3" w:rsidP="00E51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06</w:t>
            </w:r>
            <w:r w:rsidR="00C044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C0440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04404" w:rsidTr="00683205">
        <w:trPr>
          <w:trHeight w:val="150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20 календарных дней до дня начала оценки готовности</w:t>
            </w:r>
          </w:p>
        </w:tc>
      </w:tr>
      <w:tr w:rsidR="00C04404" w:rsidTr="00683205">
        <w:trPr>
          <w:trHeight w:val="129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организаций к отопительному периоду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01.11.2025</w:t>
            </w:r>
          </w:p>
        </w:tc>
      </w:tr>
      <w:tr w:rsidR="00C04404" w:rsidTr="00683205">
        <w:trPr>
          <w:trHeight w:val="141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10.09.2025</w:t>
            </w:r>
          </w:p>
        </w:tc>
      </w:tr>
      <w:tr w:rsidR="00C04404" w:rsidTr="00683205">
        <w:trPr>
          <w:trHeight w:val="162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оценки обеспечения готовности к отопительному периоду 2025-2026 гг. для теплоснабжающих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25.10.2025</w:t>
            </w:r>
          </w:p>
        </w:tc>
      </w:tr>
      <w:tr w:rsidR="00C04404" w:rsidTr="00683205">
        <w:trPr>
          <w:trHeight w:val="129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паспорта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15.09.2025</w:t>
            </w:r>
          </w:p>
        </w:tc>
      </w:tr>
      <w:tr w:rsidR="00C04404" w:rsidTr="00683205">
        <w:trPr>
          <w:trHeight w:val="187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01.11.2025</w:t>
            </w:r>
          </w:p>
        </w:tc>
      </w:tr>
      <w:tr w:rsidR="00C04404" w:rsidTr="00683205">
        <w:trPr>
          <w:trHeight w:val="141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паспорта обеспечения готовности муниципального образования к отопительному периоду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20.11.2025</w:t>
            </w:r>
          </w:p>
        </w:tc>
      </w:tr>
      <w:tr w:rsidR="00C04404" w:rsidTr="00683205">
        <w:trPr>
          <w:trHeight w:val="129"/>
        </w:trPr>
        <w:tc>
          <w:tcPr>
            <w:tcW w:w="540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3" w:type="dxa"/>
          </w:tcPr>
          <w:p w:rsidR="00C04404" w:rsidRDefault="00C04404" w:rsidP="006832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2977" w:type="dxa"/>
          </w:tcPr>
          <w:p w:rsidR="00C04404" w:rsidRDefault="00C04404" w:rsidP="006832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01.12.2025</w:t>
            </w:r>
          </w:p>
        </w:tc>
      </w:tr>
    </w:tbl>
    <w:p w:rsidR="00C04404" w:rsidRPr="00B3043F" w:rsidRDefault="00C04404" w:rsidP="00C044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404" w:rsidRPr="00C04404" w:rsidRDefault="00C04404" w:rsidP="00C04404">
      <w:pPr>
        <w:rPr>
          <w:rFonts w:ascii="Times New Roman" w:hAnsi="Times New Roman" w:cs="Times New Roman"/>
          <w:sz w:val="28"/>
          <w:szCs w:val="28"/>
        </w:rPr>
      </w:pPr>
    </w:p>
    <w:sectPr w:rsidR="00C04404" w:rsidRPr="00C0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04"/>
    <w:rsid w:val="00533B5D"/>
    <w:rsid w:val="007A2F34"/>
    <w:rsid w:val="00BB78EA"/>
    <w:rsid w:val="00C04404"/>
    <w:rsid w:val="00D87F36"/>
    <w:rsid w:val="00E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8B7E-0E9B-4FCB-9F84-095113C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0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44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2</cp:revision>
  <cp:lastPrinted>2025-06-05T12:06:00Z</cp:lastPrinted>
  <dcterms:created xsi:type="dcterms:W3CDTF">2025-06-05T12:11:00Z</dcterms:created>
  <dcterms:modified xsi:type="dcterms:W3CDTF">2025-06-05T12:11:00Z</dcterms:modified>
</cp:coreProperties>
</file>