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администрацию 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(Ф.И.О., наименование КФХ)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ЗАЯВЛЕНИЕ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FA4DF6">
        <w:rPr>
          <w:rFonts w:ascii="Times New Roman" w:hAnsi="Times New Roman" w:cs="Times New Roman"/>
          <w:sz w:val="24"/>
          <w:szCs w:val="24"/>
        </w:rPr>
        <w:t>_______</w:t>
      </w:r>
      <w:r w:rsidRPr="00AE2D63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(фамилия, имя, отчество физического лица)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(адрес регистрации по месту жительства физического лица,</w:t>
      </w:r>
      <w:proofErr w:type="gramEnd"/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  <w:proofErr w:type="gramEnd"/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 земельного  участка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площадью ______ кв. м </w:t>
      </w:r>
      <w:hyperlink w:anchor="P481" w:history="1">
        <w:r w:rsidRPr="00AE2D63">
          <w:rPr>
            <w:rStyle w:val="a3"/>
            <w:rFonts w:cs="Times New Roman"/>
          </w:rPr>
          <w:t>&lt;1&gt;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hyperlink w:anchor="P482" w:history="1">
        <w:r w:rsidRPr="00AE2D63">
          <w:rPr>
            <w:rStyle w:val="a3"/>
            <w:rFonts w:cs="Times New Roman"/>
          </w:rPr>
          <w:t>&lt;2&gt;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483" w:history="1">
        <w:r w:rsidRPr="00AE2D63">
          <w:rPr>
            <w:rStyle w:val="a3"/>
            <w:rFonts w:cs="Times New Roman"/>
          </w:rPr>
          <w:t>&lt;3&gt;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w:anchor="P484" w:history="1">
        <w:r w:rsidRPr="00AE2D63">
          <w:rPr>
            <w:rStyle w:val="a3"/>
            <w:rFonts w:cs="Times New Roman"/>
          </w:rPr>
          <w:t>&lt;4&gt;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>,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485" w:history="1">
        <w:r w:rsidRPr="00AE2D63">
          <w:rPr>
            <w:rStyle w:val="a3"/>
            <w:rFonts w:cs="Times New Roman"/>
          </w:rPr>
          <w:t>&lt;5&gt;</w:t>
        </w:r>
      </w:hyperlink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  <w:proofErr w:type="gramEnd"/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E2D63">
          <w:rPr>
            <w:rStyle w:val="a3"/>
            <w:rFonts w:cs="Times New Roman"/>
          </w:rPr>
          <w:t>пунктом 2 статьи 39.3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AE2D63">
          <w:rPr>
            <w:rStyle w:val="a3"/>
            <w:rFonts w:cs="Times New Roman"/>
          </w:rPr>
          <w:t>статьей 39.5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E2D63">
          <w:rPr>
            <w:rStyle w:val="a3"/>
            <w:rFonts w:cs="Times New Roman"/>
          </w:rPr>
          <w:t>пунктом 2 статьи</w:t>
        </w:r>
      </w:hyperlink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7" w:history="1">
        <w:r w:rsidRPr="00AE2D63">
          <w:rPr>
            <w:rStyle w:val="a3"/>
            <w:rFonts w:cs="Times New Roman"/>
          </w:rPr>
          <w:t>пунктом 2 статьи 39.10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  <w:proofErr w:type="gramEnd"/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  <w:proofErr w:type="gramEnd"/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государственных или</w:t>
      </w:r>
      <w:proofErr w:type="gramEnd"/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муниципальных ну</w:t>
      </w:r>
      <w:proofErr w:type="gramStart"/>
      <w:r w:rsidRPr="00AE2D63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нужд)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________________________________________________________________;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0" w:name="P481"/>
      <w:bookmarkEnd w:id="0"/>
      <w:r w:rsidRPr="00AE2D63">
        <w:rPr>
          <w:rFonts w:ascii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1" w:name="P482"/>
      <w:bookmarkEnd w:id="1"/>
      <w:r w:rsidRPr="00AE2D63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8" w:history="1">
        <w:r w:rsidRPr="007D4FF0">
          <w:rPr>
            <w:rStyle w:val="a3"/>
            <w:rFonts w:cs="Times New Roman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</w:t>
      </w:r>
      <w:r w:rsidRPr="00AE2D63">
        <w:rPr>
          <w:rFonts w:ascii="Times New Roman" w:hAnsi="Times New Roman" w:cs="Times New Roman"/>
          <w:sz w:val="24"/>
          <w:szCs w:val="24"/>
        </w:rPr>
        <w:t>недвижимости".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" w:name="P483"/>
      <w:bookmarkEnd w:id="2"/>
      <w:r w:rsidRPr="00AE2D63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3" w:name="P484"/>
      <w:bookmarkEnd w:id="3"/>
      <w:r w:rsidRPr="00AE2D63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4" w:name="P485"/>
      <w:bookmarkEnd w:id="4"/>
      <w:r w:rsidRPr="00AE2D63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6310D" w:rsidRPr="00AE2D63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06310D" w:rsidRPr="00AE2D63" w:rsidTr="009E3F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06310D" w:rsidRPr="00AE2D63" w:rsidTr="009E3F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AE2D6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06310D" w:rsidRPr="00AE2D63" w:rsidTr="009E3F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6310D" w:rsidRPr="00AE2D63" w:rsidTr="009E3F3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10D" w:rsidRPr="00AE2D63" w:rsidRDefault="0006310D" w:rsidP="009E3F3B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06310D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310D" w:rsidRDefault="0006310D" w:rsidP="0006310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Pr="00AE2D63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В администрацию </w:t>
      </w:r>
    </w:p>
    <w:p w:rsidR="0006310D" w:rsidRPr="007D4FF0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Мшинского сельского    поселения</w:t>
      </w:r>
    </w:p>
    <w:p w:rsidR="0006310D" w:rsidRPr="007D4FF0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(Ф.И.О., наименование КФХ)</w:t>
      </w:r>
    </w:p>
    <w:p w:rsidR="0006310D" w:rsidRPr="007D4FF0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Pr="007D4FF0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Pr="007D4FF0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Pr="007D4FF0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37"/>
      <w:bookmarkEnd w:id="5"/>
      <w:r w:rsidRPr="007D4FF0">
        <w:rPr>
          <w:rFonts w:ascii="Times New Roman" w:hAnsi="Times New Roman" w:cs="Times New Roman"/>
          <w:sz w:val="24"/>
          <w:szCs w:val="24"/>
        </w:rPr>
        <w:t>ЗАЯВЛЕНИЕ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  <w:proofErr w:type="gramStart"/>
      <w:r w:rsidRPr="007D4F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индивидуального жилищного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пункта, садоводства, для осуществления крестьянским (фермерским) хозяйством его деятельности</w:t>
      </w:r>
    </w:p>
    <w:p w:rsidR="0006310D" w:rsidRPr="007D4FF0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(далее - заявитель).</w:t>
      </w:r>
    </w:p>
    <w:p w:rsidR="0006310D" w:rsidRPr="007D4FF0" w:rsidRDefault="0006310D" w:rsidP="0006310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4FF0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FF0">
        <w:rPr>
          <w:rFonts w:ascii="Times New Roman" w:hAnsi="Times New Roman" w:cs="Times New Roman"/>
          <w:sz w:val="24"/>
          <w:szCs w:val="24"/>
        </w:rPr>
        <w:t xml:space="preserve">(адрес регистрации по месту жительства физического лица, </w:t>
      </w:r>
      <w:proofErr w:type="gramEnd"/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4FF0"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4FF0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4FF0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  <w:proofErr w:type="gramEnd"/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Прошу  предоставить  земельный  участок  площадью __________ кв. м </w:t>
      </w:r>
      <w:hyperlink w:anchor="P587" w:history="1">
        <w:r w:rsidRPr="007D4FF0">
          <w:rPr>
            <w:rStyle w:val="a3"/>
            <w:rFonts w:cs="Times New Roman"/>
          </w:rPr>
          <w:t>&lt;1&gt;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>,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hyperlink w:anchor="P588" w:history="1">
        <w:r w:rsidRPr="007D4FF0">
          <w:rPr>
            <w:rStyle w:val="a3"/>
            <w:rFonts w:cs="Times New Roman"/>
          </w:rPr>
          <w:t>&lt;2&gt;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gramStart"/>
      <w:r w:rsidRPr="007D4FF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589" w:history="1">
        <w:r w:rsidRPr="007D4FF0">
          <w:rPr>
            <w:rStyle w:val="a3"/>
            <w:rFonts w:cs="Times New Roman"/>
          </w:rPr>
          <w:t>&lt;3&gt;</w:t>
        </w:r>
      </w:hyperlink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w:anchor="P590" w:history="1">
        <w:r w:rsidRPr="007D4FF0">
          <w:rPr>
            <w:rStyle w:val="a3"/>
            <w:rFonts w:cs="Times New Roman"/>
          </w:rPr>
          <w:t>&lt;4&gt;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>,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591" w:history="1">
        <w:r w:rsidRPr="007D4FF0">
          <w:rPr>
            <w:rStyle w:val="a3"/>
            <w:rFonts w:cs="Times New Roman"/>
          </w:rPr>
          <w:t>&lt;5&gt;</w:t>
        </w:r>
      </w:hyperlink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  <w:proofErr w:type="gramEnd"/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D4FF0">
          <w:rPr>
            <w:rStyle w:val="a3"/>
            <w:rFonts w:cs="Times New Roman"/>
          </w:rPr>
          <w:t>пунктом 2 статьи 39.3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D4FF0">
          <w:rPr>
            <w:rStyle w:val="a3"/>
            <w:rFonts w:cs="Times New Roman"/>
          </w:rPr>
          <w:t>статьей 39.5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D4FF0">
          <w:rPr>
            <w:rStyle w:val="a3"/>
            <w:rFonts w:cs="Times New Roman"/>
          </w:rPr>
          <w:t>пунктом 2 статьи</w:t>
        </w:r>
      </w:hyperlink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12" w:history="1">
        <w:r w:rsidRPr="007D4FF0">
          <w:rPr>
            <w:rStyle w:val="a3"/>
            <w:rFonts w:cs="Times New Roman"/>
          </w:rPr>
          <w:t>пунктом 2 статьи 39.10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  <w:proofErr w:type="gramEnd"/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  <w:proofErr w:type="gramEnd"/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(реквизиты решения о предварительном согласовании предоставления</w:t>
      </w:r>
      <w:proofErr w:type="gramEnd"/>
    </w:p>
    <w:p w:rsidR="0006310D" w:rsidRPr="007D4FF0" w:rsidRDefault="0006310D" w:rsidP="0006310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________________________________________________________________;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4. ________________________________________________________________.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" w:name="P587"/>
      <w:bookmarkEnd w:id="6"/>
      <w:r w:rsidRPr="007D4FF0">
        <w:rPr>
          <w:rFonts w:ascii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13" w:history="1">
        <w:r w:rsidRPr="007D4FF0">
          <w:rPr>
            <w:rStyle w:val="a3"/>
            <w:rFonts w:cs="Times New Roman"/>
          </w:rPr>
          <w:t>законом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государственной регистрации</w:t>
      </w:r>
      <w:r w:rsidRPr="007D4FF0">
        <w:rPr>
          <w:rFonts w:ascii="Times New Roman" w:hAnsi="Times New Roman" w:cs="Times New Roman"/>
          <w:sz w:val="24"/>
          <w:szCs w:val="24"/>
        </w:rPr>
        <w:t xml:space="preserve"> недвижимости".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P589"/>
      <w:bookmarkEnd w:id="7"/>
      <w:r w:rsidRPr="007D4FF0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P590"/>
      <w:bookmarkEnd w:id="8"/>
      <w:r w:rsidRPr="007D4FF0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591"/>
      <w:bookmarkEnd w:id="9"/>
      <w:r w:rsidRPr="007D4FF0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06310D" w:rsidRPr="007D4FF0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10D" w:rsidRPr="007D4FF0" w:rsidRDefault="0006310D" w:rsidP="00063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6310D" w:rsidRPr="007D4FF0" w:rsidRDefault="0006310D" w:rsidP="00063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822"/>
      </w:tblGrid>
      <w:tr w:rsidR="0006310D" w:rsidRPr="007D4FF0" w:rsidTr="009E3F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06310D" w:rsidRPr="007D4FF0" w:rsidTr="009E3F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7D4FF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06310D" w:rsidRPr="007D4FF0" w:rsidTr="009E3F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6310D" w:rsidRPr="007D4FF0" w:rsidTr="009E3F3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10D" w:rsidRPr="007D4FF0" w:rsidRDefault="0006310D" w:rsidP="009E3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06310D" w:rsidRPr="00AE2D63" w:rsidRDefault="0006310D" w:rsidP="0006310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10D" w:rsidRPr="00A9217F" w:rsidRDefault="0006310D" w:rsidP="0006310D">
      <w:pPr>
        <w:pStyle w:val="ConsPlusNormal"/>
        <w:jc w:val="center"/>
        <w:outlineLvl w:val="1"/>
        <w:rPr>
          <w:sz w:val="26"/>
          <w:szCs w:val="26"/>
        </w:rPr>
      </w:pPr>
    </w:p>
    <w:p w:rsidR="00BD7515" w:rsidRDefault="00BD7515"/>
    <w:sectPr w:rsidR="00BD7515" w:rsidSect="007A33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134" w:right="850" w:bottom="1134" w:left="170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631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631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6310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631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631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631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0D"/>
    <w:rsid w:val="0006310D"/>
    <w:rsid w:val="00B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6310D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6310D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310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310D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6310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631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1F4AEA6532907236A85D30DQEO" TargetMode="External"/><Relationship Id="rId13" Type="http://schemas.openxmlformats.org/officeDocument/2006/relationships/hyperlink" Target="consultantplus://offline/ref=EC952CB1F70DA99B162D97F4ACC069662F6551F4AEA6532907236A85D30DQEO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952CB1F70DA99B162D97F4ACC069662F6550FDAAAA532907236A85D3DE33872564DD1C1E02QFO" TargetMode="External"/><Relationship Id="rId12" Type="http://schemas.openxmlformats.org/officeDocument/2006/relationships/hyperlink" Target="consultantplus://offline/ref=EC952CB1F70DA99B162D97F4ACC069662F6550FDAAAA532907236A85D3DE33872564DD1C1E02QFO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F02QDO" TargetMode="External"/><Relationship Id="rId11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hyperlink" Target="consultantplus://offline/ref=EC952CB1F70DA99B162D97F4ACC069662F6550FDAAAA532907236A85D3DE33872564DD1D1C02QFO" TargetMode="Externa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C952CB1F70DA99B162D97F4ACC069662F6550FDAAAA532907236A85D3DE33872564DD1D1C02QFO" TargetMode="External"/><Relationship Id="rId19" Type="http://schemas.openxmlformats.org/officeDocument/2006/relationships/footer" Target="footer3.xml"/><Relationship Id="rId4" Type="http://schemas.openxmlformats.org/officeDocument/2006/relationships/hyperlink" Target="consultantplus://offline/ref=EC952CB1F70DA99B162D97F4ACC069662F6550FDAAAA532907236A85D3DE33872564DD1D1A02QFO" TargetMode="External"/><Relationship Id="rId9" Type="http://schemas.openxmlformats.org/officeDocument/2006/relationships/hyperlink" Target="consultantplus://offline/ref=EC952CB1F70DA99B162D97F4ACC069662F6550FDAAAA532907236A85D3DE33872564DD1D1A02Q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8162</Characters>
  <Application>Microsoft Office Word</Application>
  <DocSecurity>0</DocSecurity>
  <Lines>68</Lines>
  <Paragraphs>19</Paragraphs>
  <ScaleCrop>false</ScaleCrop>
  <Company>DG Win&amp;Soft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2022-10-18T08:22:00Z</dcterms:created>
  <dcterms:modified xsi:type="dcterms:W3CDTF">2022-10-18T08:23:00Z</dcterms:modified>
</cp:coreProperties>
</file>