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B9" w:rsidRPr="00745E74" w:rsidRDefault="007A0FB9" w:rsidP="007A0F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8025" cy="78867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7A0FB9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7A0FB9" w:rsidRPr="003F3D07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РЕШЕНИЕ</w:t>
      </w:r>
      <w:r w:rsidR="002F03C9"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 w:rsidR="002F03C9" w:rsidRPr="002F03C9">
        <w:rPr>
          <w:rFonts w:ascii="Times New Roman" w:eastAsia="Tahoma" w:hAnsi="Times New Roman"/>
          <w:color w:val="3B2D36"/>
          <w:sz w:val="24"/>
          <w:szCs w:val="24"/>
        </w:rPr>
        <w:t>(ПРОЕКТ)</w:t>
      </w:r>
      <w:r w:rsidRPr="002F03C9">
        <w:rPr>
          <w:rFonts w:ascii="Times New Roman" w:eastAsia="Tahoma" w:hAnsi="Times New Roman"/>
          <w:color w:val="3B2D36"/>
          <w:sz w:val="24"/>
          <w:szCs w:val="24"/>
        </w:rPr>
        <w:t xml:space="preserve">                                                                    </w:t>
      </w:r>
    </w:p>
    <w:p w:rsidR="007A0FB9" w:rsidRPr="00745E74" w:rsidRDefault="007A0FB9" w:rsidP="007A0FB9">
      <w:pPr>
        <w:spacing w:before="100" w:after="100" w:line="240" w:lineRule="auto"/>
        <w:rPr>
          <w:rFonts w:ascii="Times New Roman" w:eastAsia="Tahoma" w:hAnsi="Times New Roman"/>
          <w:b/>
          <w:color w:val="3B2D36"/>
          <w:sz w:val="24"/>
          <w:szCs w:val="24"/>
        </w:rPr>
      </w:pPr>
    </w:p>
    <w:p w:rsidR="000718F5" w:rsidRPr="002F03C9" w:rsidRDefault="00F44999" w:rsidP="002F03C9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От </w:t>
      </w:r>
      <w:r w:rsidR="007A0FB9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№ </w:t>
      </w:r>
    </w:p>
    <w:p w:rsidR="002F03C9" w:rsidRPr="002F03C9" w:rsidRDefault="002F03C9" w:rsidP="002F03C9">
      <w:pPr>
        <w:ind w:right="3112"/>
        <w:rPr>
          <w:rFonts w:ascii="Times New Roman" w:hAnsi="Times New Roman"/>
          <w:b/>
          <w:bCs/>
          <w:i/>
          <w:color w:val="000000" w:themeColor="text1"/>
        </w:rPr>
      </w:pPr>
      <w:r w:rsidRPr="002F03C9">
        <w:rPr>
          <w:rFonts w:ascii="Times New Roman" w:hAnsi="Times New Roman"/>
          <w:b/>
          <w:bCs/>
          <w:i/>
          <w:color w:val="000000" w:themeColor="text1"/>
        </w:rPr>
        <w:t>О внесении изменений в реше</w:t>
      </w:r>
      <w:r w:rsidR="00C15234">
        <w:rPr>
          <w:rFonts w:ascii="Times New Roman" w:hAnsi="Times New Roman"/>
          <w:b/>
          <w:bCs/>
          <w:i/>
          <w:color w:val="000000" w:themeColor="text1"/>
        </w:rPr>
        <w:t>ние совета депутатов Мшинского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 xml:space="preserve"> сельского поселения от 30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сентября 2021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>г.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№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>12</w:t>
      </w:r>
      <w:r w:rsidR="007305A2">
        <w:rPr>
          <w:rFonts w:ascii="Times New Roman" w:hAnsi="Times New Roman"/>
          <w:b/>
          <w:bCs/>
          <w:i/>
          <w:color w:val="000000" w:themeColor="text1"/>
        </w:rPr>
        <w:t xml:space="preserve">4 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«Об утверждении Положения </w:t>
      </w:r>
      <w:bookmarkStart w:id="0" w:name="_Hlk87878898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о муниципальном </w:t>
      </w:r>
      <w:r w:rsidR="007305A2">
        <w:rPr>
          <w:rFonts w:ascii="Times New Roman" w:hAnsi="Times New Roman"/>
          <w:b/>
          <w:bCs/>
          <w:i/>
          <w:color w:val="000000" w:themeColor="text1"/>
        </w:rPr>
        <w:t xml:space="preserve">жилищном 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контроле</w:t>
      </w:r>
      <w:r w:rsidR="007305A2">
        <w:rPr>
          <w:rFonts w:ascii="Times New Roman" w:hAnsi="Times New Roman"/>
          <w:b/>
          <w:bCs/>
          <w:i/>
          <w:color w:val="000000" w:themeColor="text1"/>
        </w:rPr>
        <w:t xml:space="preserve"> 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на территории</w:t>
      </w:r>
      <w:bookmarkEnd w:id="0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муниц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ипального образования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</w:rPr>
        <w:t>Мшинское</w:t>
      </w:r>
      <w:proofErr w:type="spellEnd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сельское поселение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 Лужского муниципального района Ленинградской области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»</w:t>
      </w:r>
    </w:p>
    <w:p w:rsidR="00BF69F3" w:rsidRDefault="00BF69F3" w:rsidP="00BF69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/>
          <w:color w:val="000000" w:themeColor="text1"/>
          <w:sz w:val="24"/>
          <w:szCs w:val="24"/>
        </w:rPr>
        <w:t>Мшинского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Лужского муниципального района Ленинградской области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, совет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>Мшинского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Лужского муниципального района Ленинградской области</w:t>
      </w:r>
    </w:p>
    <w:p w:rsidR="00AA2F00" w:rsidRPr="00AA2F00" w:rsidRDefault="00AA2F00" w:rsidP="00AA2F0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305A2" w:rsidRPr="007305A2" w:rsidRDefault="007305A2" w:rsidP="007305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305A2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7305A2" w:rsidRPr="007305A2" w:rsidRDefault="007305A2" w:rsidP="00730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5A2" w:rsidRPr="007305A2" w:rsidRDefault="007305A2" w:rsidP="00730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05A2">
        <w:rPr>
          <w:rFonts w:ascii="Times New Roman" w:hAnsi="Times New Roman"/>
          <w:color w:val="000000"/>
          <w:sz w:val="24"/>
          <w:szCs w:val="24"/>
        </w:rPr>
        <w:t xml:space="preserve">1.Внести в решение </w:t>
      </w:r>
      <w:r>
        <w:rPr>
          <w:rFonts w:ascii="Times New Roman" w:hAnsi="Times New Roman"/>
          <w:color w:val="000000"/>
          <w:sz w:val="24"/>
          <w:szCs w:val="24"/>
        </w:rPr>
        <w:t>совета депутатов Мшинского</w:t>
      </w:r>
      <w:r w:rsidRPr="007305A2">
        <w:rPr>
          <w:rFonts w:ascii="Times New Roman" w:hAnsi="Times New Roman"/>
          <w:color w:val="000000"/>
          <w:sz w:val="24"/>
          <w:szCs w:val="24"/>
        </w:rPr>
        <w:t xml:space="preserve"> сельского посел</w:t>
      </w:r>
      <w:r>
        <w:rPr>
          <w:rFonts w:ascii="Times New Roman" w:hAnsi="Times New Roman"/>
          <w:color w:val="000000"/>
          <w:sz w:val="24"/>
          <w:szCs w:val="24"/>
        </w:rPr>
        <w:t>ения от 30 сентября 2021 №124</w:t>
      </w:r>
      <w:r w:rsidRPr="007305A2">
        <w:rPr>
          <w:rFonts w:ascii="Times New Roman" w:hAnsi="Times New Roman"/>
          <w:color w:val="000000"/>
          <w:sz w:val="24"/>
          <w:szCs w:val="24"/>
        </w:rPr>
        <w:t xml:space="preserve"> «Об утверждении Положения о муниципальном жилищном контроле на территории муниц</w:t>
      </w:r>
      <w:r>
        <w:rPr>
          <w:rFonts w:ascii="Times New Roman" w:hAnsi="Times New Roman"/>
          <w:color w:val="000000"/>
          <w:sz w:val="24"/>
          <w:szCs w:val="24"/>
        </w:rPr>
        <w:t xml:space="preserve">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Мшинское</w:t>
      </w:r>
      <w:proofErr w:type="spellEnd"/>
      <w:r w:rsidRPr="007305A2">
        <w:rPr>
          <w:rFonts w:ascii="Times New Roman" w:hAnsi="Times New Roman"/>
          <w:color w:val="000000"/>
          <w:sz w:val="24"/>
          <w:szCs w:val="24"/>
        </w:rPr>
        <w:t xml:space="preserve"> сельское поселение» (далее – Решение) следующие изменения:</w:t>
      </w:r>
    </w:p>
    <w:p w:rsidR="007305A2" w:rsidRPr="007305A2" w:rsidRDefault="007305A2" w:rsidP="00730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05A2">
        <w:rPr>
          <w:rFonts w:ascii="Times New Roman" w:hAnsi="Times New Roman"/>
          <w:color w:val="000000"/>
          <w:sz w:val="24"/>
          <w:szCs w:val="24"/>
        </w:rPr>
        <w:t>1</w:t>
      </w:r>
      <w:r w:rsidR="00A124D5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Pr="007305A2">
        <w:rPr>
          <w:rFonts w:ascii="Times New Roman" w:hAnsi="Times New Roman"/>
          <w:color w:val="000000"/>
          <w:sz w:val="24"/>
          <w:szCs w:val="24"/>
        </w:rPr>
        <w:t>Первый абзац раздела 6 Положения о муниципальном жилищном контроле на территории муниц</w:t>
      </w:r>
      <w:r>
        <w:rPr>
          <w:rFonts w:ascii="Times New Roman" w:hAnsi="Times New Roman"/>
          <w:color w:val="000000"/>
          <w:sz w:val="24"/>
          <w:szCs w:val="24"/>
        </w:rPr>
        <w:t xml:space="preserve">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Мшинское</w:t>
      </w:r>
      <w:proofErr w:type="spellEnd"/>
      <w:r w:rsidRPr="007305A2">
        <w:rPr>
          <w:rFonts w:ascii="Times New Roman" w:hAnsi="Times New Roman"/>
          <w:color w:val="000000"/>
          <w:sz w:val="24"/>
          <w:szCs w:val="24"/>
        </w:rPr>
        <w:t xml:space="preserve"> сельское поселение (далее – Положение) изложить в следующей редакции:</w:t>
      </w:r>
    </w:p>
    <w:p w:rsidR="007305A2" w:rsidRPr="007305A2" w:rsidRDefault="007305A2" w:rsidP="007305A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305A2">
        <w:rPr>
          <w:rFonts w:ascii="Times New Roman" w:hAnsi="Times New Roman"/>
          <w:color w:val="000000"/>
          <w:sz w:val="24"/>
          <w:szCs w:val="24"/>
          <w:lang w:eastAsia="zh-CN"/>
        </w:rPr>
        <w:t>«Ключевые и индикативные показатели муниципального жилищного контроля указаны в приложении №3 к настоящему Положению</w:t>
      </w:r>
      <w:proofErr w:type="gramStart"/>
      <w:r w:rsidRPr="007305A2">
        <w:rPr>
          <w:rFonts w:ascii="Times New Roman" w:hAnsi="Times New Roman"/>
          <w:color w:val="000000"/>
          <w:sz w:val="24"/>
          <w:szCs w:val="24"/>
          <w:lang w:eastAsia="zh-CN"/>
        </w:rPr>
        <w:t>.»;</w:t>
      </w:r>
      <w:proofErr w:type="gramEnd"/>
    </w:p>
    <w:p w:rsidR="007305A2" w:rsidRDefault="00A124D5" w:rsidP="00730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7305A2" w:rsidRPr="007305A2">
        <w:rPr>
          <w:rFonts w:ascii="Times New Roman" w:hAnsi="Times New Roman"/>
          <w:color w:val="000000"/>
          <w:sz w:val="24"/>
          <w:szCs w:val="24"/>
        </w:rPr>
        <w:t>изложить Положение приложением №3 в соответствии с приложением к настоящему решению.</w:t>
      </w:r>
    </w:p>
    <w:p w:rsidR="00BF3EF4" w:rsidRPr="00BF3EF4" w:rsidRDefault="00BF3EF4" w:rsidP="007305A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2. Настоящее решение опубликовать на официальном сайте администрации Мшинского сельского поселения.</w:t>
      </w:r>
    </w:p>
    <w:p w:rsidR="007305A2" w:rsidRPr="007305A2" w:rsidRDefault="00BF3EF4" w:rsidP="00730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7305A2" w:rsidRPr="007305A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5A2" w:rsidRPr="007305A2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 1 марта 2022 года.</w:t>
      </w:r>
    </w:p>
    <w:p w:rsidR="007305A2" w:rsidRPr="007305A2" w:rsidRDefault="007305A2" w:rsidP="007305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6689"/>
        <w:gridCol w:w="2882"/>
      </w:tblGrid>
      <w:tr w:rsidR="007305A2" w:rsidRPr="007305A2" w:rsidTr="00BA6C12">
        <w:tc>
          <w:tcPr>
            <w:tcW w:w="7108" w:type="dxa"/>
            <w:vAlign w:val="center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Мшинского</w:t>
            </w:r>
            <w:r w:rsidRPr="007305A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поселения,</w:t>
            </w:r>
          </w:p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305A2">
              <w:rPr>
                <w:rFonts w:ascii="Times New Roman" w:hAnsi="Times New Roman"/>
                <w:b/>
                <w:sz w:val="24"/>
                <w:szCs w:val="24"/>
              </w:rPr>
              <w:t>исполняющий</w:t>
            </w:r>
            <w:proofErr w:type="gramEnd"/>
            <w:r w:rsidRPr="007305A2">
              <w:rPr>
                <w:rFonts w:ascii="Times New Roman" w:hAnsi="Times New Roman"/>
                <w:b/>
                <w:sz w:val="24"/>
                <w:szCs w:val="24"/>
              </w:rPr>
              <w:t xml:space="preserve"> полномочия председателя</w:t>
            </w:r>
          </w:p>
          <w:p w:rsidR="007305A2" w:rsidRPr="007305A2" w:rsidRDefault="007305A2" w:rsidP="007305A2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305A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совета депутатов</w:t>
            </w:r>
          </w:p>
        </w:tc>
        <w:tc>
          <w:tcPr>
            <w:tcW w:w="3024" w:type="dxa"/>
            <w:vAlign w:val="center"/>
          </w:tcPr>
          <w:p w:rsidR="007305A2" w:rsidRPr="007305A2" w:rsidRDefault="007305A2" w:rsidP="007305A2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7305A2" w:rsidRPr="007305A2" w:rsidRDefault="007305A2" w:rsidP="007305A2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7305A2" w:rsidRPr="007305A2" w:rsidRDefault="007305A2" w:rsidP="007305A2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7305A2" w:rsidRPr="007305A2" w:rsidRDefault="007305A2" w:rsidP="007305A2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7305A2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В.В. Алексеев</w:t>
            </w:r>
          </w:p>
        </w:tc>
      </w:tr>
    </w:tbl>
    <w:p w:rsidR="007305A2" w:rsidRPr="007305A2" w:rsidRDefault="007305A2" w:rsidP="007305A2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305A2">
        <w:rPr>
          <w:rFonts w:ascii="Times New Roman" w:hAnsi="Times New Roman"/>
          <w:i/>
          <w:iCs/>
          <w:color w:val="000000"/>
          <w:sz w:val="24"/>
          <w:szCs w:val="24"/>
        </w:rPr>
        <w:br w:type="page"/>
      </w:r>
    </w:p>
    <w:p w:rsidR="007305A2" w:rsidRPr="007305A2" w:rsidRDefault="007305A2" w:rsidP="007305A2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4"/>
        </w:rPr>
      </w:pPr>
      <w:r w:rsidRPr="007305A2">
        <w:rPr>
          <w:rFonts w:ascii="Times New Roman" w:hAnsi="Times New Roman"/>
          <w:i/>
          <w:color w:val="000000"/>
          <w:sz w:val="20"/>
          <w:szCs w:val="24"/>
        </w:rPr>
        <w:lastRenderedPageBreak/>
        <w:t>Приложение</w:t>
      </w:r>
    </w:p>
    <w:p w:rsidR="007305A2" w:rsidRPr="007305A2" w:rsidRDefault="007305A2" w:rsidP="007305A2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4"/>
        </w:rPr>
      </w:pPr>
      <w:r w:rsidRPr="007305A2">
        <w:rPr>
          <w:rFonts w:ascii="Times New Roman" w:hAnsi="Times New Roman"/>
          <w:i/>
          <w:color w:val="000000"/>
          <w:sz w:val="20"/>
          <w:szCs w:val="24"/>
        </w:rPr>
        <w:t>к Решению совета депутатов муниципального</w:t>
      </w:r>
    </w:p>
    <w:p w:rsidR="007305A2" w:rsidRPr="007305A2" w:rsidRDefault="007305A2" w:rsidP="007305A2">
      <w:pPr>
        <w:spacing w:after="0" w:line="240" w:lineRule="auto"/>
        <w:ind w:left="4536"/>
        <w:jc w:val="right"/>
        <w:rPr>
          <w:rFonts w:ascii="Times New Roman" w:hAnsi="Times New Roman"/>
          <w:i/>
          <w:iCs/>
          <w:color w:val="000000"/>
          <w:sz w:val="20"/>
          <w:szCs w:val="24"/>
        </w:rPr>
      </w:pPr>
      <w:r>
        <w:rPr>
          <w:rFonts w:ascii="Times New Roman" w:hAnsi="Times New Roman"/>
          <w:i/>
          <w:color w:val="000000"/>
          <w:sz w:val="20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i/>
          <w:color w:val="000000"/>
          <w:sz w:val="20"/>
          <w:szCs w:val="24"/>
        </w:rPr>
        <w:t>Мшинское</w:t>
      </w:r>
      <w:proofErr w:type="spellEnd"/>
      <w:r w:rsidRPr="007305A2">
        <w:rPr>
          <w:rFonts w:ascii="Times New Roman" w:hAnsi="Times New Roman"/>
          <w:i/>
          <w:color w:val="000000"/>
          <w:sz w:val="20"/>
          <w:szCs w:val="24"/>
        </w:rPr>
        <w:t xml:space="preserve"> сельское поселение</w:t>
      </w:r>
    </w:p>
    <w:p w:rsidR="007305A2" w:rsidRPr="007305A2" w:rsidRDefault="007305A2" w:rsidP="007305A2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4"/>
        </w:rPr>
      </w:pPr>
      <w:r w:rsidRPr="007305A2">
        <w:rPr>
          <w:rFonts w:ascii="Times New Roman" w:hAnsi="Times New Roman"/>
          <w:i/>
          <w:color w:val="000000"/>
          <w:sz w:val="20"/>
          <w:szCs w:val="24"/>
        </w:rPr>
        <w:t>от «__» февраля 2022 №___</w:t>
      </w:r>
    </w:p>
    <w:p w:rsidR="007305A2" w:rsidRPr="007305A2" w:rsidRDefault="007305A2" w:rsidP="007305A2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4"/>
        </w:rPr>
      </w:pPr>
    </w:p>
    <w:p w:rsidR="007305A2" w:rsidRPr="007305A2" w:rsidRDefault="007305A2" w:rsidP="007305A2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4"/>
        </w:rPr>
      </w:pPr>
      <w:r w:rsidRPr="007305A2">
        <w:rPr>
          <w:rFonts w:ascii="Times New Roman" w:hAnsi="Times New Roman"/>
          <w:i/>
          <w:color w:val="000000"/>
          <w:sz w:val="20"/>
          <w:szCs w:val="24"/>
        </w:rPr>
        <w:t>Приложение №3</w:t>
      </w:r>
    </w:p>
    <w:p w:rsidR="007305A2" w:rsidRPr="007305A2" w:rsidRDefault="007305A2" w:rsidP="007305A2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4"/>
        </w:rPr>
      </w:pPr>
      <w:r w:rsidRPr="007305A2">
        <w:rPr>
          <w:rFonts w:ascii="Times New Roman" w:hAnsi="Times New Roman"/>
          <w:i/>
          <w:color w:val="000000"/>
          <w:sz w:val="20"/>
          <w:szCs w:val="24"/>
        </w:rPr>
        <w:t>к Положению о муниципальном жилищном контроле</w:t>
      </w:r>
    </w:p>
    <w:p w:rsidR="007305A2" w:rsidRPr="007305A2" w:rsidRDefault="007305A2" w:rsidP="007305A2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4"/>
        </w:rPr>
      </w:pPr>
      <w:r w:rsidRPr="007305A2">
        <w:rPr>
          <w:rFonts w:ascii="Times New Roman" w:hAnsi="Times New Roman"/>
          <w:i/>
          <w:color w:val="000000"/>
          <w:sz w:val="20"/>
          <w:szCs w:val="24"/>
        </w:rPr>
        <w:t>на территории муниципального образования</w:t>
      </w:r>
    </w:p>
    <w:p w:rsidR="007305A2" w:rsidRPr="007305A2" w:rsidRDefault="007305A2" w:rsidP="007305A2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4"/>
        </w:rPr>
      </w:pPr>
      <w:proofErr w:type="spellStart"/>
      <w:r>
        <w:rPr>
          <w:rFonts w:ascii="Times New Roman" w:hAnsi="Times New Roman"/>
          <w:i/>
          <w:color w:val="000000"/>
          <w:sz w:val="20"/>
          <w:szCs w:val="24"/>
        </w:rPr>
        <w:t>Мшинское</w:t>
      </w:r>
      <w:proofErr w:type="spellEnd"/>
      <w:r w:rsidRPr="007305A2">
        <w:rPr>
          <w:rFonts w:ascii="Times New Roman" w:hAnsi="Times New Roman"/>
          <w:i/>
          <w:color w:val="000000"/>
          <w:sz w:val="20"/>
          <w:szCs w:val="24"/>
        </w:rPr>
        <w:t xml:space="preserve"> сельское поселение</w:t>
      </w:r>
    </w:p>
    <w:p w:rsidR="007305A2" w:rsidRPr="007305A2" w:rsidRDefault="007305A2" w:rsidP="007305A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7305A2" w:rsidRPr="007305A2" w:rsidRDefault="007305A2" w:rsidP="00730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5A2">
        <w:rPr>
          <w:rFonts w:ascii="Times New Roman" w:hAnsi="Times New Roman"/>
          <w:sz w:val="28"/>
          <w:szCs w:val="28"/>
        </w:rPr>
        <w:t>Ключевые и индикативные показатели муниципального жилищного контроля на территории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Мшинское</w:t>
      </w:r>
      <w:proofErr w:type="spellEnd"/>
      <w:r w:rsidRPr="007305A2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7305A2" w:rsidRPr="007305A2" w:rsidRDefault="007305A2" w:rsidP="00730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5A2">
        <w:rPr>
          <w:rFonts w:ascii="Times New Roman" w:hAnsi="Times New Roman"/>
          <w:sz w:val="28"/>
          <w:szCs w:val="28"/>
        </w:rPr>
        <w:t>(далее – муниципальный жилищный контроль)</w:t>
      </w:r>
    </w:p>
    <w:p w:rsidR="007305A2" w:rsidRPr="007305A2" w:rsidRDefault="007305A2" w:rsidP="007305A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1418"/>
        <w:gridCol w:w="850"/>
        <w:gridCol w:w="2835"/>
        <w:gridCol w:w="1985"/>
        <w:gridCol w:w="2409"/>
      </w:tblGrid>
      <w:tr w:rsidR="007305A2" w:rsidRPr="007305A2" w:rsidTr="00BA6C12">
        <w:tc>
          <w:tcPr>
            <w:tcW w:w="724" w:type="dxa"/>
            <w:shd w:val="clear" w:color="auto" w:fill="FFFFFF"/>
            <w:vAlign w:val="center"/>
            <w:hideMark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Индекс показателя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Формула расчета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Комментарии (интерпретация значений)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Целевые значения показателей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Источник данных для определения значения показателя</w:t>
            </w:r>
          </w:p>
        </w:tc>
      </w:tr>
      <w:tr w:rsidR="007305A2" w:rsidRPr="007305A2" w:rsidTr="00BA6C12">
        <w:tc>
          <w:tcPr>
            <w:tcW w:w="10221" w:type="dxa"/>
            <w:gridSpan w:val="6"/>
            <w:shd w:val="clear" w:color="auto" w:fill="FFFFFF"/>
            <w:vAlign w:val="center"/>
            <w:hideMark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Ключевые показатели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  <w:hideMark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497" w:type="dxa"/>
            <w:gridSpan w:val="5"/>
            <w:shd w:val="clear" w:color="auto" w:fill="FFFFFF"/>
            <w:hideMark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  <w:hideMark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А.1</w:t>
            </w:r>
          </w:p>
        </w:tc>
        <w:tc>
          <w:tcPr>
            <w:tcW w:w="1418" w:type="dxa"/>
            <w:shd w:val="clear" w:color="auto" w:fill="FFFFFF"/>
            <w:hideMark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восстановительного ремонта жилых помещений муниципального жилищного фонда вследствие их неправильного использования</w:t>
            </w:r>
          </w:p>
        </w:tc>
        <w:tc>
          <w:tcPr>
            <w:tcW w:w="850" w:type="dxa"/>
            <w:shd w:val="clear" w:color="auto" w:fill="FFFFFF"/>
            <w:hideMark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А.1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СВР)</w:t>
            </w:r>
          </w:p>
        </w:tc>
        <w:tc>
          <w:tcPr>
            <w:tcW w:w="2835" w:type="dxa"/>
            <w:shd w:val="clear" w:color="auto" w:fill="FFFFFF"/>
            <w:hideMark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А.1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985" w:type="dxa"/>
            <w:shd w:val="clear" w:color="auto" w:fill="FFFFFF"/>
            <w:hideMark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либо</w:t>
            </w:r>
          </w:p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менее или равно _____ </w:t>
            </w:r>
          </w:p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(Указывается прогнозируемое значение показателя)</w: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  <w:hideMark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течение отчетного года </w:t>
            </w:r>
          </w:p>
        </w:tc>
      </w:tr>
      <w:tr w:rsidR="007305A2" w:rsidRPr="007305A2" w:rsidTr="00BA6C12">
        <w:tc>
          <w:tcPr>
            <w:tcW w:w="10221" w:type="dxa"/>
            <w:gridSpan w:val="6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Индикативные показатели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9497" w:type="dxa"/>
            <w:gridSpan w:val="5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_Hlk90465885"/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Б.1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КВМ)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Б.1 определяется как сумма вне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плановых контрольных мероприятий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(КВМ),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устанавливается, так как муниципальный жилищный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Б.2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lastRenderedPageBreak/>
              <w:t>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Б.2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КВМИР)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(КВМИР),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Б.3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Б.3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КМСВ)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Б.3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контрольных мероприятий с взаимодействием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(КМСВ),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Б.4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Б.4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КМСВ вид)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Б.4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контрольных мероприятий с взаимодействием по каждому виду контрольных мероприятий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КМСВвид</w:t>
            </w:r>
            <w:proofErr w:type="spellEnd"/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Б.5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Б.5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КМДист</w:t>
            </w:r>
            <w:proofErr w:type="spellEnd"/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Б.5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контрольных мероприятий, проведенных с использованием средств дистанционного взаимодействия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КМДист</w:t>
            </w:r>
            <w:proofErr w:type="spellEnd"/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Б.6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Б.6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КПНН)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Б.6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предостережений о недопустимости нарушения обязательных требований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(КПНН),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Б.7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7305A2">
              <w:rPr>
                <w:rFonts w:ascii="Times New Roman" w:hAnsi="Times New Roman"/>
                <w:sz w:val="18"/>
                <w:szCs w:val="18"/>
              </w:rPr>
              <w:t>контрольных</w:t>
            </w:r>
            <w:proofErr w:type="gramEnd"/>
          </w:p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Б.7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КМНОТ)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Б.7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контрольных мероприятий, по результатам которых выявлены нарушения обязательных требований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(КМНОТ),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Б.8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Б.8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КМАП)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Б.8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(КМАП),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Б.9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 xml:space="preserve">Сумма административных штрафов, наложенных по результатам контрольных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мероприятий,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Б.9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АШ)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Б.9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административных штрафов, наложенных по результатам контрольных мероприятий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(АШ),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Б.10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Б.10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КЗОП)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Б.10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(КЗОП),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Б.11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Б.11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КЗОПОС)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Б.11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(КЗОПОС),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Б.12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Б.12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КУОК)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Б.12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учтенных объектов контроля на конец отчетного периода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(КУОК)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учёта объектов контроля на конец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отчетного года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Б.13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Б.13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УКЛ)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Б.13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учтенных контролируемых лиц на конец отчетного периода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(УКЛ)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учёта контролируемых лиц на конец отчетного периода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Б.14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Б.14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УКЛКМ)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Б.14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контролируемых лиц, в отношении которых проведены контрольные мероприятия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(УКЛКМ)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Б.15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Б.15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КЖДП)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Б.15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жалоб, поданных контролируемыми лицами в досудебном порядке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(КЖДП)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Б.16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Б.16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КЖНС)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Б.16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жалоб, в отношении которых контрольным органом был нарушен срок рассмотрения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(КЖНС),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Б.17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жалоб, поданных контролируемым</w:t>
            </w:r>
            <w:r w:rsidRPr="007305A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лицами в досудебном порядке, по </w:t>
            </w:r>
            <w:proofErr w:type="gramStart"/>
            <w:r w:rsidRPr="007305A2">
              <w:rPr>
                <w:rFonts w:ascii="Times New Roman" w:hAnsi="Times New Roman"/>
                <w:sz w:val="18"/>
                <w:szCs w:val="18"/>
              </w:rPr>
              <w:t>итогам</w:t>
            </w:r>
            <w:proofErr w:type="gramEnd"/>
            <w:r w:rsidRPr="007305A2">
              <w:rPr>
                <w:rFonts w:ascii="Times New Roman" w:hAnsi="Times New Roman"/>
                <w:sz w:val="18"/>
                <w:szCs w:val="18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Б.17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КЖОР)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Б.17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7305A2">
              <w:rPr>
                <w:rFonts w:ascii="Times New Roman" w:hAnsi="Times New Roman"/>
                <w:sz w:val="18"/>
                <w:szCs w:val="18"/>
              </w:rPr>
              <w:lastRenderedPageBreak/>
              <w:t>итогам</w:t>
            </w:r>
            <w:proofErr w:type="gramEnd"/>
            <w:r w:rsidRPr="007305A2">
              <w:rPr>
                <w:rFonts w:ascii="Times New Roman" w:hAnsi="Times New Roman"/>
                <w:sz w:val="18"/>
                <w:szCs w:val="18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(КЖОР),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Целевое значение не устанавливается </w: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Б.18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Б.18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КИЗ)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Б.18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(КИЗ),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Б.19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Б.19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КУИЗ)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Б.19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(КУИЗ),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Б.20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sz w:val="18"/>
                <w:szCs w:val="18"/>
              </w:rPr>
              <w:t xml:space="preserve">Количество контрольных мероприятий, проведенных с грубым нарушением требований к организации и осуществлению муниципального контроля и результаты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lastRenderedPageBreak/>
              <w:t>которых были признаны недействительными и (или) отменены,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Б.20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КМГНТ)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Б.20 определяется как сумма 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(КМГНТ),</w:t>
            </w:r>
            <w:r w:rsidRPr="007305A2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37685" w:rsidRPr="007305A2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жилищного контроля в отчетном году</w:t>
            </w:r>
          </w:p>
        </w:tc>
      </w:tr>
      <w:bookmarkEnd w:id="1"/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Б.21</w:t>
            </w:r>
            <w:r w:rsidRPr="007305A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Вариант 1</w:t>
            </w:r>
            <w:r w:rsidRPr="007305A2">
              <w:rPr>
                <w:rFonts w:ascii="Times New Roman" w:hAnsi="Times New Roman"/>
                <w:color w:val="000000"/>
                <w:sz w:val="18"/>
                <w:vertAlign w:val="superscript"/>
              </w:rPr>
              <w:footnoteReference w:id="1"/>
            </w:r>
          </w:p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Б21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ШЕ)</w:t>
            </w:r>
          </w:p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жилищного контроля 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___</w:t>
            </w:r>
          </w:p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(устанавливается с учетом определенной штатной численности)</w:t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Штатное расписание и должностные инструкции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Б.21</w:t>
            </w:r>
            <w:r w:rsidRPr="007305A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Вариант 2</w:t>
            </w:r>
            <w:r w:rsidRPr="007305A2">
              <w:rPr>
                <w:rFonts w:ascii="Times New Roman" w:hAnsi="Times New Roman"/>
                <w:color w:val="000000"/>
                <w:sz w:val="18"/>
                <w:vertAlign w:val="superscript"/>
              </w:rPr>
              <w:footnoteReference w:id="2"/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Доля затрат времени на муниципальный жилищный контроль штатной единицы, в должностные обязанности которой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Б21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Б.21 определяется как доля посвященного муниципальному жилищному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жилищного контроля (определяется в процентах или в виде десятичной дроби) 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___</w:t>
            </w:r>
          </w:p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Штатное расписание, должностная инструкция, трудовой договор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Б.22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Объем затрат местного бюджета на осуществление муниципального жилищного контроля в год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Б.22 = ОТ + МТО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жилищного контроля, включая суммы отчислений с фонда оплаты труда (ОТ), а также суммы затрат на материально-техническое обеспечение муниципального жилищного контроля (МТО)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___</w:t>
            </w:r>
          </w:p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Штатное расписание, должностная инструкция, трудовой договор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Б.23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Количество составленных должностными лицами, осуществляющими муниципальный жилищный контроль, актов о воспрепятствовании их деятельности со стороны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контролируемых лиц и (или) их представителей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Б23 =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АП)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Б.23 определяется как сумма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составленных должностными лицами, осуществляющими муниципальный жилищный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Целевое значение не устанавливается</w:t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Б.24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жилищного контроля трудовых ресурсов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Б.24 = А.1/ Б.21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Составляющие формулы определены выше.</w:t>
            </w:r>
          </w:p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  <w:tr w:rsidR="007305A2" w:rsidRPr="007305A2" w:rsidTr="00BA6C12">
        <w:tc>
          <w:tcPr>
            <w:tcW w:w="724" w:type="dxa"/>
            <w:shd w:val="clear" w:color="auto" w:fill="FFFFFF"/>
            <w:vAlign w:val="center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Б.25</w:t>
            </w:r>
          </w:p>
        </w:tc>
        <w:tc>
          <w:tcPr>
            <w:tcW w:w="1418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жилищного контроля в год</w:t>
            </w:r>
          </w:p>
        </w:tc>
        <w:tc>
          <w:tcPr>
            <w:tcW w:w="850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Б.25 = А.1/ Б.22</w:t>
            </w:r>
          </w:p>
        </w:tc>
        <w:tc>
          <w:tcPr>
            <w:tcW w:w="283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Составляющие формулы определены выше.</w:t>
            </w:r>
          </w:p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5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</w:p>
        </w:tc>
        <w:tc>
          <w:tcPr>
            <w:tcW w:w="2409" w:type="dxa"/>
            <w:shd w:val="clear" w:color="auto" w:fill="FFFFFF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A2">
              <w:rPr>
                <w:rFonts w:ascii="Times New Roman" w:hAnsi="Times New Roman"/>
                <w:color w:val="000000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</w:tbl>
    <w:p w:rsidR="007305A2" w:rsidRPr="007305A2" w:rsidRDefault="007305A2" w:rsidP="007305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53A5" w:rsidRDefault="000053A5" w:rsidP="00730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053A5" w:rsidSect="00A124D5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A1" w:rsidRDefault="009A5AA1" w:rsidP="002F03C9">
      <w:pPr>
        <w:spacing w:after="0" w:line="240" w:lineRule="auto"/>
      </w:pPr>
      <w:r>
        <w:separator/>
      </w:r>
    </w:p>
  </w:endnote>
  <w:endnote w:type="continuationSeparator" w:id="0">
    <w:p w:rsidR="009A5AA1" w:rsidRDefault="009A5AA1" w:rsidP="002F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A1" w:rsidRDefault="009A5AA1" w:rsidP="002F03C9">
      <w:pPr>
        <w:spacing w:after="0" w:line="240" w:lineRule="auto"/>
      </w:pPr>
      <w:r>
        <w:separator/>
      </w:r>
    </w:p>
  </w:footnote>
  <w:footnote w:type="continuationSeparator" w:id="0">
    <w:p w:rsidR="009A5AA1" w:rsidRDefault="009A5AA1" w:rsidP="002F03C9">
      <w:pPr>
        <w:spacing w:after="0" w:line="240" w:lineRule="auto"/>
      </w:pPr>
      <w:r>
        <w:continuationSeparator/>
      </w:r>
    </w:p>
  </w:footnote>
  <w:footnote w:id="1">
    <w:p w:rsidR="007305A2" w:rsidRDefault="007305A2" w:rsidP="007305A2">
      <w:pPr>
        <w:pStyle w:val="a9"/>
        <w:jc w:val="both"/>
      </w:pPr>
      <w:r>
        <w:rPr>
          <w:rStyle w:val="ab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жилищного контроля.</w:t>
      </w:r>
    </w:p>
  </w:footnote>
  <w:footnote w:id="2">
    <w:p w:rsidR="007305A2" w:rsidRDefault="007305A2" w:rsidP="007305A2">
      <w:pPr>
        <w:pStyle w:val="a9"/>
        <w:jc w:val="both"/>
      </w:pPr>
      <w:r>
        <w:rPr>
          <w:rStyle w:val="ab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9152"/>
      <w:docPartObj>
        <w:docPartGallery w:val="Page Numbers (Top of Page)"/>
        <w:docPartUnique/>
      </w:docPartObj>
    </w:sdtPr>
    <w:sdtContent>
      <w:p w:rsidR="00A124D5" w:rsidRDefault="00337685">
        <w:pPr>
          <w:pStyle w:val="ae"/>
          <w:jc w:val="center"/>
        </w:pPr>
        <w:fldSimple w:instr=" PAGE   \* MERGEFORMAT ">
          <w:r w:rsidR="00BF3EF4">
            <w:rPr>
              <w:noProof/>
            </w:rPr>
            <w:t>2</w:t>
          </w:r>
        </w:fldSimple>
      </w:p>
    </w:sdtContent>
  </w:sdt>
  <w:p w:rsidR="00A124D5" w:rsidRDefault="00A124D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166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A33356"/>
    <w:multiLevelType w:val="multilevel"/>
    <w:tmpl w:val="E828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4472F7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FB9"/>
    <w:rsid w:val="00003159"/>
    <w:rsid w:val="000053A5"/>
    <w:rsid w:val="000718F5"/>
    <w:rsid w:val="000822CF"/>
    <w:rsid w:val="00085CE9"/>
    <w:rsid w:val="00094CCC"/>
    <w:rsid w:val="000A5A0C"/>
    <w:rsid w:val="000B3E85"/>
    <w:rsid w:val="000C62CD"/>
    <w:rsid w:val="00126321"/>
    <w:rsid w:val="0013260C"/>
    <w:rsid w:val="001622AB"/>
    <w:rsid w:val="00173429"/>
    <w:rsid w:val="001977BC"/>
    <w:rsid w:val="001D300E"/>
    <w:rsid w:val="001D7061"/>
    <w:rsid w:val="002019F8"/>
    <w:rsid w:val="00203261"/>
    <w:rsid w:val="00220CB3"/>
    <w:rsid w:val="0024561F"/>
    <w:rsid w:val="00256146"/>
    <w:rsid w:val="002630FE"/>
    <w:rsid w:val="00284F1D"/>
    <w:rsid w:val="002853EF"/>
    <w:rsid w:val="00287164"/>
    <w:rsid w:val="00295414"/>
    <w:rsid w:val="002A6F04"/>
    <w:rsid w:val="002C6E95"/>
    <w:rsid w:val="002D08C3"/>
    <w:rsid w:val="002F03C9"/>
    <w:rsid w:val="00313237"/>
    <w:rsid w:val="0033253E"/>
    <w:rsid w:val="0033455A"/>
    <w:rsid w:val="00337685"/>
    <w:rsid w:val="003A146D"/>
    <w:rsid w:val="003F62E0"/>
    <w:rsid w:val="004132A0"/>
    <w:rsid w:val="00471B35"/>
    <w:rsid w:val="0048199D"/>
    <w:rsid w:val="004D0CCA"/>
    <w:rsid w:val="005666E7"/>
    <w:rsid w:val="005C76B0"/>
    <w:rsid w:val="005D01E1"/>
    <w:rsid w:val="005D3B18"/>
    <w:rsid w:val="006978BC"/>
    <w:rsid w:val="006A07F0"/>
    <w:rsid w:val="006A7A14"/>
    <w:rsid w:val="007305A2"/>
    <w:rsid w:val="00742E50"/>
    <w:rsid w:val="007A068B"/>
    <w:rsid w:val="007A0FB9"/>
    <w:rsid w:val="007B078F"/>
    <w:rsid w:val="007F762C"/>
    <w:rsid w:val="008661A8"/>
    <w:rsid w:val="008B6F6C"/>
    <w:rsid w:val="008D68D5"/>
    <w:rsid w:val="00915253"/>
    <w:rsid w:val="0094063A"/>
    <w:rsid w:val="009473AD"/>
    <w:rsid w:val="00985427"/>
    <w:rsid w:val="009A4524"/>
    <w:rsid w:val="009A5AA1"/>
    <w:rsid w:val="009B1BC6"/>
    <w:rsid w:val="009B4408"/>
    <w:rsid w:val="009D2E09"/>
    <w:rsid w:val="009D41EE"/>
    <w:rsid w:val="00A124D5"/>
    <w:rsid w:val="00A229CA"/>
    <w:rsid w:val="00A33E9A"/>
    <w:rsid w:val="00A355A6"/>
    <w:rsid w:val="00A80392"/>
    <w:rsid w:val="00AA2F00"/>
    <w:rsid w:val="00AA708F"/>
    <w:rsid w:val="00AB3134"/>
    <w:rsid w:val="00AC082B"/>
    <w:rsid w:val="00B52FA7"/>
    <w:rsid w:val="00B5317C"/>
    <w:rsid w:val="00B60536"/>
    <w:rsid w:val="00B738A8"/>
    <w:rsid w:val="00B85548"/>
    <w:rsid w:val="00BE49F0"/>
    <w:rsid w:val="00BF3EF4"/>
    <w:rsid w:val="00BF69F3"/>
    <w:rsid w:val="00C01828"/>
    <w:rsid w:val="00C15234"/>
    <w:rsid w:val="00C42DC3"/>
    <w:rsid w:val="00C505F8"/>
    <w:rsid w:val="00C658E4"/>
    <w:rsid w:val="00C72D9E"/>
    <w:rsid w:val="00C76EA8"/>
    <w:rsid w:val="00C9401D"/>
    <w:rsid w:val="00CA482A"/>
    <w:rsid w:val="00CB4E4C"/>
    <w:rsid w:val="00D01B5B"/>
    <w:rsid w:val="00D15B47"/>
    <w:rsid w:val="00D450A1"/>
    <w:rsid w:val="00D9790F"/>
    <w:rsid w:val="00DD494A"/>
    <w:rsid w:val="00E24C8A"/>
    <w:rsid w:val="00E56C05"/>
    <w:rsid w:val="00E8202B"/>
    <w:rsid w:val="00F44999"/>
    <w:rsid w:val="00F60E02"/>
    <w:rsid w:val="00F717C4"/>
    <w:rsid w:val="00F74A6D"/>
    <w:rsid w:val="00F77645"/>
    <w:rsid w:val="00F91235"/>
    <w:rsid w:val="00F92D28"/>
    <w:rsid w:val="00FA32A9"/>
    <w:rsid w:val="00FA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8F5"/>
    <w:pPr>
      <w:ind w:left="720"/>
      <w:contextualSpacing/>
    </w:pPr>
  </w:style>
  <w:style w:type="table" w:styleId="a6">
    <w:name w:val="Table Grid"/>
    <w:basedOn w:val="a1"/>
    <w:uiPriority w:val="39"/>
    <w:rsid w:val="00AC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Гиперссылка1"/>
    <w:basedOn w:val="a"/>
    <w:link w:val="a7"/>
    <w:uiPriority w:val="99"/>
    <w:rsid w:val="00F44999"/>
    <w:rPr>
      <w:color w:val="0000FF"/>
      <w:sz w:val="20"/>
      <w:szCs w:val="20"/>
      <w:u w:val="single"/>
    </w:rPr>
  </w:style>
  <w:style w:type="character" w:styleId="a7">
    <w:name w:val="Hyperlink"/>
    <w:link w:val="1"/>
    <w:uiPriority w:val="99"/>
    <w:rsid w:val="00F44999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8">
    <w:name w:val="Normal (Web)"/>
    <w:basedOn w:val="a"/>
    <w:uiPriority w:val="99"/>
    <w:unhideWhenUsed/>
    <w:rsid w:val="00B52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2F03C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1"/>
    <w:uiPriority w:val="99"/>
    <w:rsid w:val="002F03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F03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0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F03C9"/>
    <w:rPr>
      <w:vertAlign w:val="superscript"/>
    </w:rPr>
  </w:style>
  <w:style w:type="character" w:customStyle="1" w:styleId="ac">
    <w:name w:val="Оглавление_"/>
    <w:link w:val="ad"/>
    <w:rsid w:val="002F03C9"/>
    <w:rPr>
      <w:sz w:val="28"/>
      <w:szCs w:val="28"/>
      <w:shd w:val="clear" w:color="auto" w:fill="FFFFFF"/>
    </w:rPr>
  </w:style>
  <w:style w:type="paragraph" w:customStyle="1" w:styleId="ad">
    <w:name w:val="Оглавление"/>
    <w:basedOn w:val="a"/>
    <w:link w:val="ac"/>
    <w:rsid w:val="002F03C9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33">
    <w:name w:val="s33"/>
    <w:basedOn w:val="a"/>
    <w:rsid w:val="00AA2F0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AA2F00"/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unhideWhenUsed/>
    <w:rsid w:val="00A1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124D5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1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124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F19D6-F417-4CE0-9DCF-8242E4A2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7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49</cp:revision>
  <cp:lastPrinted>2022-01-08T11:54:00Z</cp:lastPrinted>
  <dcterms:created xsi:type="dcterms:W3CDTF">2021-08-26T14:45:00Z</dcterms:created>
  <dcterms:modified xsi:type="dcterms:W3CDTF">2022-02-24T12:46:00Z</dcterms:modified>
</cp:coreProperties>
</file>