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38" w:rsidRDefault="00775738" w:rsidP="00775738">
      <w:pPr>
        <w:jc w:val="center"/>
        <w:rPr>
          <w:rFonts w:cs="Times New Roman"/>
        </w:rPr>
      </w:pPr>
    </w:p>
    <w:p w:rsidR="00775738" w:rsidRDefault="00775738" w:rsidP="00775738">
      <w:pPr>
        <w:jc w:val="center"/>
        <w:rPr>
          <w:rFonts w:cs="Times New Roman"/>
        </w:rPr>
      </w:pPr>
    </w:p>
    <w:p w:rsidR="00775738" w:rsidRDefault="00B00666" w:rsidP="00775738">
      <w:pPr>
        <w:jc w:val="center"/>
        <w:rPr>
          <w:rFonts w:cs="Times New Roman"/>
        </w:rPr>
      </w:pPr>
      <w:r w:rsidRPr="00DB7A06">
        <w:rPr>
          <w:noProof/>
          <w:lang w:eastAsia="ru-RU"/>
        </w:rPr>
        <w:drawing>
          <wp:inline distT="0" distB="0" distL="0" distR="0">
            <wp:extent cx="762000" cy="889000"/>
            <wp:effectExtent l="0" t="0" r="0" b="6350"/>
            <wp:docPr id="2" name="Рисунок 2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38" w:rsidRPr="00BF270A" w:rsidRDefault="00775738" w:rsidP="00775738">
      <w:pPr>
        <w:jc w:val="center"/>
        <w:rPr>
          <w:rFonts w:cs="Times New Roman"/>
        </w:rPr>
      </w:pP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ЛЕНИНГРАДСКАЯ ОБЛАСТЬ</w:t>
      </w: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ЛУЖСКИЙ МУНИЦИПАЛЬНЫЙ РАЙОН</w:t>
      </w:r>
    </w:p>
    <w:p w:rsidR="00775738" w:rsidRPr="00FA25B1" w:rsidRDefault="00775738" w:rsidP="00775738">
      <w:pPr>
        <w:jc w:val="center"/>
        <w:rPr>
          <w:rFonts w:cs="Times New Roman"/>
        </w:rPr>
      </w:pPr>
      <w:r w:rsidRPr="00FA25B1">
        <w:rPr>
          <w:rFonts w:cs="Times New Roman"/>
        </w:rPr>
        <w:t>АДМИНИС</w:t>
      </w:r>
      <w:r>
        <w:rPr>
          <w:rFonts w:cs="Times New Roman"/>
        </w:rPr>
        <w:t xml:space="preserve">ТРАЦИЯ </w:t>
      </w:r>
      <w:r w:rsidR="003961FC">
        <w:rPr>
          <w:rFonts w:cs="Times New Roman"/>
        </w:rPr>
        <w:t>МШИНСКОГО</w:t>
      </w:r>
      <w:r w:rsidRPr="00FA25B1">
        <w:rPr>
          <w:rFonts w:cs="Times New Roman"/>
        </w:rPr>
        <w:t xml:space="preserve"> СЕЛЬСКОГО ПОСЕЛЕНИЯ</w:t>
      </w:r>
    </w:p>
    <w:p w:rsidR="00775738" w:rsidRPr="00FA25B1" w:rsidRDefault="00775738" w:rsidP="00775738">
      <w:pPr>
        <w:rPr>
          <w:rFonts w:cs="Times New Roman"/>
        </w:rPr>
      </w:pPr>
    </w:p>
    <w:p w:rsidR="00775738" w:rsidRPr="00DE32BD" w:rsidRDefault="00775738" w:rsidP="00775738">
      <w:pPr>
        <w:jc w:val="center"/>
        <w:rPr>
          <w:rFonts w:cs="Times New Roman"/>
          <w:b/>
        </w:rPr>
      </w:pPr>
      <w:r w:rsidRPr="00DE32BD">
        <w:rPr>
          <w:rFonts w:cs="Times New Roman"/>
          <w:b/>
        </w:rPr>
        <w:t>ПОСТАНОВЛЕНИЕ</w:t>
      </w:r>
    </w:p>
    <w:p w:rsidR="00775738" w:rsidRDefault="00775738" w:rsidP="00775738">
      <w:pPr>
        <w:pStyle w:val="20"/>
        <w:shd w:val="clear" w:color="auto" w:fill="auto"/>
        <w:spacing w:after="206" w:line="240" w:lineRule="exact"/>
        <w:jc w:val="left"/>
      </w:pPr>
    </w:p>
    <w:p w:rsidR="00775738" w:rsidRDefault="009E54D6" w:rsidP="00775738">
      <w:pPr>
        <w:pStyle w:val="20"/>
        <w:shd w:val="clear" w:color="auto" w:fill="auto"/>
        <w:spacing w:after="206" w:line="240" w:lineRule="exact"/>
        <w:jc w:val="left"/>
      </w:pPr>
      <w:r>
        <w:t xml:space="preserve"> </w:t>
      </w:r>
      <w:r w:rsidR="00775738">
        <w:t xml:space="preserve">от </w:t>
      </w:r>
      <w:r>
        <w:t>23 марта</w:t>
      </w:r>
      <w:r w:rsidR="00DE32BD">
        <w:t xml:space="preserve"> </w:t>
      </w:r>
      <w:r w:rsidR="00240B3B">
        <w:t>202</w:t>
      </w:r>
      <w:r w:rsidR="00DE32BD">
        <w:t>2</w:t>
      </w:r>
      <w:r w:rsidR="00775738">
        <w:t xml:space="preserve"> г.                                             </w:t>
      </w:r>
      <w:r w:rsidR="00240B3B">
        <w:t xml:space="preserve">                                                       </w:t>
      </w:r>
      <w:r>
        <w:t xml:space="preserve">          </w:t>
      </w:r>
      <w:r w:rsidR="00775738">
        <w:t>№</w:t>
      </w:r>
      <w:r w:rsidR="00DE32BD">
        <w:t xml:space="preserve">  </w:t>
      </w:r>
      <w:r>
        <w:t>57</w:t>
      </w:r>
      <w:r w:rsidR="00775738">
        <w:t xml:space="preserve">   </w:t>
      </w:r>
    </w:p>
    <w:p w:rsidR="00DE32BD" w:rsidRDefault="00DE32BD" w:rsidP="00B15EA9">
      <w:pPr>
        <w:ind w:firstLine="0"/>
        <w:rPr>
          <w:rFonts w:eastAsia="Times New Roman" w:cs="Times New Roman"/>
          <w:sz w:val="26"/>
          <w:szCs w:val="26"/>
        </w:rPr>
      </w:pPr>
      <w:r w:rsidRPr="001A5395">
        <w:rPr>
          <w:rFonts w:eastAsia="Times New Roman" w:cs="Times New Roman"/>
          <w:sz w:val="26"/>
          <w:szCs w:val="26"/>
        </w:rPr>
        <w:t>О назначении ответственных сотрудников</w:t>
      </w:r>
    </w:p>
    <w:p w:rsidR="00DE32BD" w:rsidRDefault="00DE32BD" w:rsidP="00B15EA9">
      <w:pPr>
        <w:ind w:firstLine="0"/>
        <w:rPr>
          <w:sz w:val="26"/>
          <w:szCs w:val="26"/>
        </w:rPr>
      </w:pPr>
      <w:r w:rsidRPr="001A5395">
        <w:rPr>
          <w:rFonts w:eastAsia="Times New Roman" w:cs="Times New Roman"/>
          <w:sz w:val="26"/>
          <w:szCs w:val="26"/>
        </w:rPr>
        <w:t xml:space="preserve">администрации </w:t>
      </w:r>
      <w:proofErr w:type="spellStart"/>
      <w:r w:rsidRPr="001A5395">
        <w:rPr>
          <w:sz w:val="26"/>
          <w:szCs w:val="26"/>
        </w:rPr>
        <w:t>Мшинского</w:t>
      </w:r>
      <w:proofErr w:type="spellEnd"/>
      <w:r w:rsidRPr="001A5395">
        <w:rPr>
          <w:sz w:val="26"/>
          <w:szCs w:val="26"/>
        </w:rPr>
        <w:t xml:space="preserve"> сельского поселения</w:t>
      </w:r>
    </w:p>
    <w:p w:rsidR="00DE32BD" w:rsidRDefault="00DE32BD" w:rsidP="00B15EA9">
      <w:pPr>
        <w:ind w:firstLine="0"/>
        <w:rPr>
          <w:sz w:val="26"/>
          <w:szCs w:val="26"/>
        </w:rPr>
      </w:pPr>
      <w:proofErr w:type="spellStart"/>
      <w:r w:rsidRPr="001A5395">
        <w:rPr>
          <w:rFonts w:eastAsia="Times New Roman" w:cs="Times New Roman"/>
          <w:sz w:val="26"/>
          <w:szCs w:val="26"/>
        </w:rPr>
        <w:t>Лужского</w:t>
      </w:r>
      <w:proofErr w:type="spellEnd"/>
      <w:r w:rsidRPr="001A5395">
        <w:rPr>
          <w:rFonts w:eastAsia="Times New Roman" w:cs="Times New Roman"/>
          <w:sz w:val="26"/>
          <w:szCs w:val="26"/>
        </w:rPr>
        <w:t xml:space="preserve"> муниципального района</w:t>
      </w:r>
      <w:r w:rsidRPr="001A5395">
        <w:rPr>
          <w:sz w:val="26"/>
          <w:szCs w:val="26"/>
        </w:rPr>
        <w:t xml:space="preserve"> Ленинградской</w:t>
      </w:r>
    </w:p>
    <w:p w:rsidR="00DE32BD" w:rsidRDefault="00DE32BD" w:rsidP="00B15EA9">
      <w:pPr>
        <w:ind w:firstLine="0"/>
        <w:rPr>
          <w:rFonts w:eastAsia="Times New Roman" w:cs="Times New Roman"/>
          <w:sz w:val="26"/>
          <w:szCs w:val="26"/>
        </w:rPr>
      </w:pPr>
      <w:r w:rsidRPr="001A5395">
        <w:rPr>
          <w:sz w:val="26"/>
          <w:szCs w:val="26"/>
        </w:rPr>
        <w:t>области</w:t>
      </w:r>
      <w:r w:rsidRPr="001A5395">
        <w:rPr>
          <w:rFonts w:eastAsia="Times New Roman" w:cs="Times New Roman"/>
          <w:sz w:val="26"/>
          <w:szCs w:val="26"/>
        </w:rPr>
        <w:t>, имеющих доступ к информационной системе</w:t>
      </w:r>
    </w:p>
    <w:p w:rsidR="00DE32BD" w:rsidRDefault="00DE32BD" w:rsidP="00B15EA9">
      <w:pPr>
        <w:ind w:firstLine="0"/>
        <w:rPr>
          <w:color w:val="000000"/>
          <w:sz w:val="26"/>
          <w:szCs w:val="26"/>
        </w:rPr>
      </w:pPr>
      <w:r w:rsidRPr="001A5395">
        <w:rPr>
          <w:rFonts w:eastAsia="Times New Roman" w:cs="Times New Roman"/>
          <w:sz w:val="26"/>
          <w:szCs w:val="26"/>
        </w:rPr>
        <w:t>«Федеральный реестр государственных и</w:t>
      </w:r>
      <w:r w:rsidRPr="001A5395">
        <w:rPr>
          <w:color w:val="000000"/>
          <w:sz w:val="26"/>
          <w:szCs w:val="26"/>
        </w:rPr>
        <w:t xml:space="preserve"> </w:t>
      </w:r>
    </w:p>
    <w:p w:rsidR="00B15EA9" w:rsidRDefault="00DE32BD" w:rsidP="00B15EA9">
      <w:pPr>
        <w:ind w:firstLine="0"/>
        <w:rPr>
          <w:rFonts w:eastAsia="Times New Roman" w:cs="Times New Roman"/>
          <w:color w:val="000000"/>
          <w:szCs w:val="24"/>
          <w:lang w:eastAsia="ru-RU"/>
        </w:rPr>
      </w:pPr>
      <w:r w:rsidRPr="001A5395">
        <w:rPr>
          <w:rFonts w:eastAsia="Times New Roman" w:cs="Times New Roman"/>
          <w:sz w:val="26"/>
          <w:szCs w:val="26"/>
        </w:rPr>
        <w:t>муниципальных услуг (функций)»</w:t>
      </w:r>
    </w:p>
    <w:p w:rsidR="00DE32BD" w:rsidRPr="001A5395" w:rsidRDefault="00B15EA9" w:rsidP="00DE32BD">
      <w:pPr>
        <w:pStyle w:val="Style4"/>
        <w:widowControl/>
        <w:spacing w:line="240" w:lineRule="auto"/>
        <w:ind w:firstLine="709"/>
        <w:jc w:val="both"/>
        <w:rPr>
          <w:rStyle w:val="FontStyle12"/>
          <w:rFonts w:eastAsia="Calibri"/>
          <w:spacing w:val="70"/>
          <w:sz w:val="26"/>
          <w:szCs w:val="26"/>
        </w:rPr>
      </w:pPr>
      <w:r w:rsidRPr="00B15EA9">
        <w:rPr>
          <w:color w:val="000000"/>
        </w:rPr>
        <w:br/>
      </w:r>
      <w:r w:rsidR="00DE32BD" w:rsidRPr="001A5395">
        <w:rPr>
          <w:spacing w:val="-10"/>
          <w:sz w:val="26"/>
          <w:szCs w:val="26"/>
        </w:rPr>
        <w:t>В соответствии с распоряжением Правительства Ленинградской области от 18.06.2021 № 392-р «Об утверждении Перечня массовых социально значимых государственных услуг Ленинградской области, предоставляемых органами исполнительной власти Ленинградской области, и рекомендованн</w:t>
      </w:r>
      <w:bookmarkStart w:id="0" w:name="_GoBack"/>
      <w:bookmarkEnd w:id="0"/>
      <w:r w:rsidR="00DE32BD" w:rsidRPr="001A5395">
        <w:rPr>
          <w:spacing w:val="-10"/>
          <w:sz w:val="26"/>
          <w:szCs w:val="26"/>
        </w:rPr>
        <w:t xml:space="preserve">ого перечня массовых социально значимых муниципальных услуг Ленинградской области, предоставляемых органами местного самоуправления Ленинградской области», в целях предоставления администрацией </w:t>
      </w:r>
      <w:proofErr w:type="spellStart"/>
      <w:r w:rsidR="00DE32BD" w:rsidRPr="001A5395">
        <w:rPr>
          <w:sz w:val="26"/>
          <w:szCs w:val="26"/>
        </w:rPr>
        <w:t>Мшинского</w:t>
      </w:r>
      <w:proofErr w:type="spellEnd"/>
      <w:r w:rsidR="00DE32BD" w:rsidRPr="001A5395">
        <w:rPr>
          <w:sz w:val="26"/>
          <w:szCs w:val="26"/>
        </w:rPr>
        <w:t xml:space="preserve"> сельского поселения </w:t>
      </w:r>
      <w:proofErr w:type="spellStart"/>
      <w:r w:rsidR="00DE32BD" w:rsidRPr="001A5395">
        <w:rPr>
          <w:sz w:val="26"/>
          <w:szCs w:val="26"/>
        </w:rPr>
        <w:t>Лужского</w:t>
      </w:r>
      <w:proofErr w:type="spellEnd"/>
      <w:r w:rsidR="00DE32BD" w:rsidRPr="001A5395">
        <w:rPr>
          <w:sz w:val="26"/>
          <w:szCs w:val="26"/>
        </w:rPr>
        <w:t xml:space="preserve"> муниципального района Ленинградской области</w:t>
      </w:r>
      <w:r w:rsidR="00DE32BD" w:rsidRPr="001A5395">
        <w:rPr>
          <w:spacing w:val="-10"/>
          <w:sz w:val="26"/>
          <w:szCs w:val="26"/>
        </w:rPr>
        <w:t xml:space="preserve"> массовых социально значимых муниципальных услуг в электронном виде, администрация </w:t>
      </w:r>
      <w:proofErr w:type="spellStart"/>
      <w:r w:rsidR="00DE32BD" w:rsidRPr="001A5395">
        <w:rPr>
          <w:sz w:val="26"/>
          <w:szCs w:val="26"/>
        </w:rPr>
        <w:t>Мшинского</w:t>
      </w:r>
      <w:proofErr w:type="spellEnd"/>
      <w:r w:rsidR="00DE32BD" w:rsidRPr="001A5395">
        <w:rPr>
          <w:sz w:val="26"/>
          <w:szCs w:val="26"/>
        </w:rPr>
        <w:t xml:space="preserve"> сельского поселения </w:t>
      </w:r>
      <w:proofErr w:type="spellStart"/>
      <w:r w:rsidR="00DE32BD" w:rsidRPr="001A5395">
        <w:rPr>
          <w:sz w:val="26"/>
          <w:szCs w:val="26"/>
        </w:rPr>
        <w:t>Лужского</w:t>
      </w:r>
      <w:proofErr w:type="spellEnd"/>
      <w:r w:rsidR="00DE32BD" w:rsidRPr="001A5395">
        <w:rPr>
          <w:sz w:val="26"/>
          <w:szCs w:val="26"/>
        </w:rPr>
        <w:t xml:space="preserve"> муниципального района Ленинградской области</w:t>
      </w:r>
      <w:r w:rsidR="00DE32BD" w:rsidRPr="001A5395">
        <w:rPr>
          <w:spacing w:val="-10"/>
          <w:sz w:val="26"/>
          <w:szCs w:val="26"/>
        </w:rPr>
        <w:t xml:space="preserve"> </w:t>
      </w:r>
      <w:r w:rsidR="00DE32BD" w:rsidRPr="00DE32BD">
        <w:rPr>
          <w:rStyle w:val="FontStyle12"/>
          <w:rFonts w:eastAsia="Calibri"/>
          <w:b/>
          <w:spacing w:val="70"/>
          <w:sz w:val="26"/>
          <w:szCs w:val="26"/>
        </w:rPr>
        <w:t>постановляет:</w:t>
      </w:r>
    </w:p>
    <w:p w:rsidR="00DE32BD" w:rsidRPr="001A5395" w:rsidRDefault="00DE32BD" w:rsidP="00DE32BD">
      <w:pPr>
        <w:pStyle w:val="Style4"/>
        <w:widowControl/>
        <w:spacing w:line="240" w:lineRule="auto"/>
        <w:ind w:firstLine="709"/>
        <w:jc w:val="both"/>
        <w:rPr>
          <w:rStyle w:val="FontStyle12"/>
          <w:rFonts w:eastAsia="Calibri"/>
          <w:sz w:val="26"/>
          <w:szCs w:val="26"/>
        </w:rPr>
      </w:pPr>
      <w:r w:rsidRPr="001A5395">
        <w:rPr>
          <w:rStyle w:val="FontStyle12"/>
          <w:rFonts w:eastAsia="Calibri"/>
          <w:sz w:val="26"/>
          <w:szCs w:val="26"/>
        </w:rPr>
        <w:t xml:space="preserve">1. Предоставить доступ к </w:t>
      </w:r>
      <w:r w:rsidRPr="001A5395">
        <w:rPr>
          <w:spacing w:val="-10"/>
          <w:sz w:val="26"/>
          <w:szCs w:val="26"/>
        </w:rPr>
        <w:t xml:space="preserve">Платформе государственных сервисов </w:t>
      </w:r>
      <w:r w:rsidRPr="001A5395">
        <w:rPr>
          <w:rStyle w:val="FontStyle12"/>
          <w:rFonts w:eastAsia="Calibri"/>
          <w:sz w:val="26"/>
          <w:szCs w:val="26"/>
        </w:rPr>
        <w:t xml:space="preserve">информационной системы «Федеральный реестр государственных и муниципальных услуг (функций)» </w:t>
      </w:r>
      <w:r w:rsidRPr="001A5395">
        <w:rPr>
          <w:spacing w:val="-10"/>
          <w:sz w:val="26"/>
          <w:szCs w:val="26"/>
        </w:rPr>
        <w:t xml:space="preserve">(далее - ТОР ПГС) </w:t>
      </w:r>
      <w:r w:rsidRPr="001A5395">
        <w:rPr>
          <w:rStyle w:val="FontStyle12"/>
          <w:rFonts w:eastAsia="Calibri"/>
          <w:sz w:val="26"/>
          <w:szCs w:val="26"/>
        </w:rPr>
        <w:t>сотрудникам</w:t>
      </w:r>
      <w:r w:rsidRPr="001A5395">
        <w:rPr>
          <w:spacing w:val="-10"/>
          <w:sz w:val="26"/>
          <w:szCs w:val="26"/>
        </w:rPr>
        <w:t xml:space="preserve"> администрации </w:t>
      </w:r>
      <w:proofErr w:type="spellStart"/>
      <w:r w:rsidRPr="001A5395">
        <w:rPr>
          <w:sz w:val="26"/>
          <w:szCs w:val="26"/>
        </w:rPr>
        <w:t>Мшинского</w:t>
      </w:r>
      <w:proofErr w:type="spellEnd"/>
      <w:r w:rsidRPr="001A5395">
        <w:rPr>
          <w:sz w:val="26"/>
          <w:szCs w:val="26"/>
        </w:rPr>
        <w:t xml:space="preserve"> сельского поселения </w:t>
      </w:r>
      <w:proofErr w:type="spellStart"/>
      <w:r w:rsidRPr="001A5395">
        <w:rPr>
          <w:sz w:val="26"/>
          <w:szCs w:val="26"/>
        </w:rPr>
        <w:t>Лужского</w:t>
      </w:r>
      <w:proofErr w:type="spellEnd"/>
      <w:r w:rsidRPr="001A5395">
        <w:rPr>
          <w:sz w:val="26"/>
          <w:szCs w:val="26"/>
        </w:rPr>
        <w:t xml:space="preserve"> муниципального района Ленинградской области</w:t>
      </w:r>
      <w:r w:rsidRPr="001A5395">
        <w:rPr>
          <w:rStyle w:val="FontStyle12"/>
          <w:rFonts w:eastAsia="Calibri"/>
          <w:sz w:val="26"/>
          <w:szCs w:val="26"/>
        </w:rPr>
        <w:t>, указанным в приложении к настоящему постановлению</w:t>
      </w:r>
    </w:p>
    <w:p w:rsidR="00DE32BD" w:rsidRPr="002D4E70" w:rsidRDefault="00DE32BD" w:rsidP="00DE32BD">
      <w:pPr>
        <w:pStyle w:val="Style5"/>
        <w:widowControl/>
        <w:tabs>
          <w:tab w:val="left" w:pos="1253"/>
        </w:tabs>
        <w:spacing w:line="240" w:lineRule="auto"/>
        <w:ind w:firstLine="709"/>
        <w:jc w:val="both"/>
        <w:rPr>
          <w:rStyle w:val="FontStyle12"/>
          <w:rFonts w:eastAsia="Calibri"/>
          <w:sz w:val="26"/>
          <w:szCs w:val="26"/>
        </w:rPr>
      </w:pPr>
      <w:r w:rsidRPr="001A5395">
        <w:rPr>
          <w:rStyle w:val="FontStyle12"/>
          <w:rFonts w:eastAsia="Calibri"/>
          <w:sz w:val="26"/>
          <w:szCs w:val="26"/>
        </w:rPr>
        <w:t xml:space="preserve">2. Руководителям структурных подразделений администрации </w:t>
      </w:r>
      <w:proofErr w:type="spellStart"/>
      <w:r w:rsidRPr="001A5395">
        <w:rPr>
          <w:sz w:val="26"/>
          <w:szCs w:val="26"/>
        </w:rPr>
        <w:t>Мшинского</w:t>
      </w:r>
      <w:proofErr w:type="spellEnd"/>
      <w:r w:rsidRPr="001A5395">
        <w:rPr>
          <w:sz w:val="26"/>
          <w:szCs w:val="26"/>
        </w:rPr>
        <w:t xml:space="preserve"> сельского поселения </w:t>
      </w:r>
      <w:proofErr w:type="spellStart"/>
      <w:r w:rsidRPr="001A5395">
        <w:rPr>
          <w:rFonts w:eastAsia="Times New Roman"/>
          <w:sz w:val="26"/>
          <w:szCs w:val="26"/>
        </w:rPr>
        <w:t>Лужского</w:t>
      </w:r>
      <w:proofErr w:type="spellEnd"/>
      <w:r w:rsidRPr="001A5395">
        <w:rPr>
          <w:rFonts w:eastAsia="Times New Roman"/>
          <w:sz w:val="26"/>
          <w:szCs w:val="26"/>
        </w:rPr>
        <w:t xml:space="preserve"> муниципального района</w:t>
      </w:r>
      <w:r w:rsidRPr="001A5395">
        <w:rPr>
          <w:sz w:val="26"/>
          <w:szCs w:val="26"/>
        </w:rPr>
        <w:t xml:space="preserve"> Ленинградской области</w:t>
      </w:r>
      <w:r w:rsidRPr="002D4E70">
        <w:rPr>
          <w:rStyle w:val="FontStyle12"/>
          <w:rFonts w:eastAsia="Calibri"/>
          <w:sz w:val="26"/>
          <w:szCs w:val="26"/>
        </w:rPr>
        <w:t xml:space="preserve"> обеспечить своевременное и качественное оказание </w:t>
      </w:r>
      <w:r w:rsidRPr="002D4E70">
        <w:rPr>
          <w:spacing w:val="-10"/>
          <w:sz w:val="26"/>
          <w:szCs w:val="26"/>
        </w:rPr>
        <w:t>социально значимых муниципальных услуг в электронном виде посредством ТОР ПГС</w:t>
      </w:r>
      <w:r w:rsidRPr="002D4E70">
        <w:rPr>
          <w:rStyle w:val="FontStyle12"/>
          <w:rFonts w:eastAsia="Calibri"/>
          <w:sz w:val="26"/>
          <w:szCs w:val="26"/>
        </w:rPr>
        <w:t xml:space="preserve">. </w:t>
      </w:r>
    </w:p>
    <w:p w:rsidR="00DE32BD" w:rsidRPr="002D4E70" w:rsidRDefault="00DE32BD" w:rsidP="00DE32BD">
      <w:pPr>
        <w:pStyle w:val="Style5"/>
        <w:widowControl/>
        <w:tabs>
          <w:tab w:val="left" w:pos="1253"/>
        </w:tabs>
        <w:spacing w:line="240" w:lineRule="auto"/>
        <w:ind w:firstLine="709"/>
        <w:jc w:val="both"/>
        <w:rPr>
          <w:rStyle w:val="FontStyle12"/>
          <w:rFonts w:eastAsia="Calibri"/>
          <w:sz w:val="26"/>
          <w:szCs w:val="26"/>
        </w:rPr>
      </w:pPr>
      <w:r w:rsidRPr="002D4E70">
        <w:rPr>
          <w:rStyle w:val="FontStyle12"/>
          <w:rFonts w:eastAsia="Calibri"/>
          <w:sz w:val="26"/>
          <w:szCs w:val="26"/>
        </w:rPr>
        <w:t>3. Контроль за исполнением постановления оставляю за собой.</w:t>
      </w:r>
    </w:p>
    <w:p w:rsidR="00DE32BD" w:rsidRPr="002D4E70" w:rsidRDefault="00DE32BD" w:rsidP="00DE32BD">
      <w:pPr>
        <w:pStyle w:val="Style5"/>
        <w:widowControl/>
        <w:tabs>
          <w:tab w:val="left" w:pos="1253"/>
        </w:tabs>
        <w:spacing w:line="240" w:lineRule="auto"/>
        <w:ind w:firstLine="709"/>
        <w:jc w:val="both"/>
        <w:rPr>
          <w:rStyle w:val="FontStyle12"/>
          <w:rFonts w:eastAsia="Calibri"/>
          <w:sz w:val="26"/>
          <w:szCs w:val="26"/>
        </w:rPr>
      </w:pPr>
      <w:r w:rsidRPr="002D4E70">
        <w:rPr>
          <w:rStyle w:val="FontStyle12"/>
          <w:rFonts w:eastAsia="Calibri"/>
          <w:sz w:val="26"/>
          <w:szCs w:val="26"/>
        </w:rPr>
        <w:t>4. Настоящее постановление вступает в силу со дня подписания.</w:t>
      </w:r>
    </w:p>
    <w:p w:rsidR="00DE32BD" w:rsidRDefault="00DE32BD" w:rsidP="00DE3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Cs w:val="24"/>
        </w:rPr>
      </w:pPr>
    </w:p>
    <w:p w:rsidR="00DE32BD" w:rsidRDefault="00DE32BD" w:rsidP="00DE3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Cs w:val="24"/>
        </w:rPr>
      </w:pPr>
    </w:p>
    <w:p w:rsidR="00DE32BD" w:rsidRPr="009A4DDE" w:rsidRDefault="00DE32BD" w:rsidP="00DE3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color w:val="000000"/>
          <w:sz w:val="26"/>
          <w:szCs w:val="26"/>
        </w:rPr>
      </w:pPr>
      <w:r w:rsidRPr="009A4DDE">
        <w:rPr>
          <w:color w:val="000000"/>
          <w:sz w:val="26"/>
          <w:szCs w:val="26"/>
        </w:rPr>
        <w:t>Глава администрации</w:t>
      </w:r>
    </w:p>
    <w:p w:rsidR="00DE32BD" w:rsidRPr="009A4DDE" w:rsidRDefault="00DE32BD" w:rsidP="00DE32B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proofErr w:type="spellStart"/>
      <w:r w:rsidRPr="009A4DDE">
        <w:rPr>
          <w:color w:val="000000"/>
          <w:sz w:val="26"/>
          <w:szCs w:val="26"/>
        </w:rPr>
        <w:t>Мшинского</w:t>
      </w:r>
      <w:proofErr w:type="spellEnd"/>
      <w:r w:rsidRPr="009A4DDE">
        <w:rPr>
          <w:color w:val="000000"/>
          <w:sz w:val="26"/>
          <w:szCs w:val="26"/>
        </w:rPr>
        <w:t xml:space="preserve"> сельского поселения                                                  О.А. Медведева</w:t>
      </w:r>
    </w:p>
    <w:p w:rsidR="00DE32BD" w:rsidRDefault="00DE32BD" w:rsidP="00DE32BD">
      <w:pPr>
        <w:ind w:right="-2"/>
        <w:contextualSpacing/>
        <w:rPr>
          <w:color w:val="000000"/>
        </w:rPr>
      </w:pPr>
    </w:p>
    <w:p w:rsidR="00DE32BD" w:rsidRPr="00DE32BD" w:rsidRDefault="00DE32BD" w:rsidP="00DE32BD">
      <w:pPr>
        <w:pStyle w:val="1"/>
        <w:widowControl w:val="0"/>
        <w:shd w:val="clear" w:color="auto" w:fill="auto"/>
        <w:spacing w:after="0" w:line="240" w:lineRule="auto"/>
        <w:ind w:right="-2"/>
        <w:contextualSpacing/>
        <w:jc w:val="both"/>
        <w:rPr>
          <w:sz w:val="22"/>
          <w:szCs w:val="22"/>
        </w:rPr>
      </w:pPr>
      <w:r w:rsidRPr="00DE32BD">
        <w:rPr>
          <w:sz w:val="22"/>
          <w:szCs w:val="22"/>
        </w:rPr>
        <w:t xml:space="preserve">Разослано: </w:t>
      </w:r>
      <w:proofErr w:type="spellStart"/>
      <w:r w:rsidRPr="00DE32BD">
        <w:rPr>
          <w:sz w:val="22"/>
          <w:szCs w:val="22"/>
        </w:rPr>
        <w:t>КЭРиИД</w:t>
      </w:r>
      <w:proofErr w:type="spellEnd"/>
      <w:r w:rsidRPr="00DE32BD">
        <w:rPr>
          <w:sz w:val="22"/>
          <w:szCs w:val="22"/>
        </w:rPr>
        <w:t xml:space="preserve">, Сектор ИТ, КУМИ, КО, </w:t>
      </w:r>
      <w:proofErr w:type="spellStart"/>
      <w:r w:rsidRPr="00DE32BD">
        <w:rPr>
          <w:sz w:val="22"/>
          <w:szCs w:val="22"/>
        </w:rPr>
        <w:t>ОТСиЖКХ</w:t>
      </w:r>
      <w:proofErr w:type="spellEnd"/>
      <w:r w:rsidRPr="00DE32BD">
        <w:rPr>
          <w:sz w:val="22"/>
          <w:szCs w:val="22"/>
        </w:rPr>
        <w:t xml:space="preserve">, </w:t>
      </w:r>
      <w:proofErr w:type="spellStart"/>
      <w:r w:rsidRPr="00DE32BD">
        <w:rPr>
          <w:sz w:val="22"/>
          <w:szCs w:val="22"/>
        </w:rPr>
        <w:t>ОАиГ</w:t>
      </w:r>
      <w:proofErr w:type="spellEnd"/>
      <w:r w:rsidRPr="00DE32BD">
        <w:rPr>
          <w:sz w:val="22"/>
          <w:szCs w:val="22"/>
        </w:rPr>
        <w:t xml:space="preserve">, Сектор по жил. </w:t>
      </w:r>
      <w:proofErr w:type="gramStart"/>
      <w:r w:rsidRPr="00DE32BD">
        <w:rPr>
          <w:sz w:val="22"/>
          <w:szCs w:val="22"/>
        </w:rPr>
        <w:t>полит.,</w:t>
      </w:r>
      <w:proofErr w:type="gramEnd"/>
      <w:r w:rsidRPr="00DE32BD">
        <w:rPr>
          <w:sz w:val="22"/>
          <w:szCs w:val="22"/>
        </w:rPr>
        <w:t xml:space="preserve"> архивный сектор, прокуратура.</w:t>
      </w:r>
    </w:p>
    <w:sectPr w:rsidR="00DE32BD" w:rsidRPr="00DE32BD" w:rsidSect="00B006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43C0A"/>
    <w:multiLevelType w:val="multilevel"/>
    <w:tmpl w:val="15A0E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A9"/>
    <w:rsid w:val="000D1E98"/>
    <w:rsid w:val="001141DB"/>
    <w:rsid w:val="00240B3B"/>
    <w:rsid w:val="00244B27"/>
    <w:rsid w:val="00297756"/>
    <w:rsid w:val="003961FC"/>
    <w:rsid w:val="00400F52"/>
    <w:rsid w:val="004110D8"/>
    <w:rsid w:val="00453076"/>
    <w:rsid w:val="004B21FF"/>
    <w:rsid w:val="0053285F"/>
    <w:rsid w:val="005D5F86"/>
    <w:rsid w:val="0071154F"/>
    <w:rsid w:val="00775738"/>
    <w:rsid w:val="007A056C"/>
    <w:rsid w:val="009744BE"/>
    <w:rsid w:val="009E54D6"/>
    <w:rsid w:val="00B00666"/>
    <w:rsid w:val="00B15EA9"/>
    <w:rsid w:val="00DE32BD"/>
    <w:rsid w:val="00EB4ED7"/>
    <w:rsid w:val="00F56A8F"/>
    <w:rsid w:val="00F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C3FAD-852C-49C3-BA27-83895A49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86"/>
  </w:style>
  <w:style w:type="paragraph" w:styleId="3">
    <w:name w:val="heading 3"/>
    <w:basedOn w:val="a"/>
    <w:link w:val="30"/>
    <w:uiPriority w:val="9"/>
    <w:qFormat/>
    <w:rsid w:val="00B15EA9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5EA9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B15EA9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5EA9"/>
    <w:pPr>
      <w:widowControl w:val="0"/>
      <w:shd w:val="clear" w:color="auto" w:fill="FFFFFF"/>
      <w:spacing w:after="480" w:line="336" w:lineRule="exact"/>
      <w:ind w:firstLine="0"/>
      <w:jc w:val="center"/>
    </w:pPr>
    <w:rPr>
      <w:rFonts w:eastAsia="Times New Roman" w:cs="Times New Roman"/>
    </w:rPr>
  </w:style>
  <w:style w:type="paragraph" w:customStyle="1" w:styleId="Style5">
    <w:name w:val="Style5"/>
    <w:basedOn w:val="a"/>
    <w:uiPriority w:val="99"/>
    <w:rsid w:val="00B15EA9"/>
    <w:pPr>
      <w:widowControl w:val="0"/>
      <w:autoSpaceDE w:val="0"/>
      <w:autoSpaceDN w:val="0"/>
      <w:adjustRightInd w:val="0"/>
      <w:spacing w:line="276" w:lineRule="exact"/>
      <w:ind w:firstLine="0"/>
    </w:pPr>
    <w:rPr>
      <w:rFonts w:eastAsiaTheme="minorEastAsia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7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38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DE32BD"/>
    <w:pPr>
      <w:shd w:val="clear" w:color="auto" w:fill="FFFFFF"/>
      <w:spacing w:after="600" w:line="317" w:lineRule="exact"/>
      <w:ind w:firstLine="0"/>
    </w:pPr>
    <w:rPr>
      <w:rFonts w:eastAsia="Times New Roman" w:cs="Times New Roman"/>
      <w:sz w:val="27"/>
      <w:szCs w:val="27"/>
      <w:lang w:eastAsia="ru-RU"/>
    </w:rPr>
  </w:style>
  <w:style w:type="paragraph" w:customStyle="1" w:styleId="Style4">
    <w:name w:val="Style4"/>
    <w:basedOn w:val="a"/>
    <w:uiPriority w:val="99"/>
    <w:rsid w:val="00DE32BD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 Style12"/>
    <w:uiPriority w:val="99"/>
    <w:rsid w:val="00DE32B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Microsoft Office</cp:lastModifiedBy>
  <cp:revision>4</cp:revision>
  <cp:lastPrinted>2022-03-23T11:17:00Z</cp:lastPrinted>
  <dcterms:created xsi:type="dcterms:W3CDTF">2022-03-23T11:05:00Z</dcterms:created>
  <dcterms:modified xsi:type="dcterms:W3CDTF">2022-03-23T11:18:00Z</dcterms:modified>
</cp:coreProperties>
</file>