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974" w:rsidRPr="00ED1797" w:rsidRDefault="008F2974" w:rsidP="0082273C">
      <w:pPr>
        <w:jc w:val="center"/>
        <w:rPr>
          <w:sz w:val="40"/>
          <w:szCs w:val="40"/>
        </w:rPr>
      </w:pPr>
      <w:r w:rsidRPr="00ED1797">
        <w:rPr>
          <w:b/>
          <w:bCs/>
          <w:i/>
          <w:iCs/>
          <w:sz w:val="40"/>
          <w:szCs w:val="40"/>
        </w:rPr>
        <w:t>Уважаемые жители и гости!</w:t>
      </w:r>
    </w:p>
    <w:p w:rsidR="008F2974" w:rsidRPr="00ED1797" w:rsidRDefault="008F2974" w:rsidP="0082273C">
      <w:pPr>
        <w:jc w:val="both"/>
        <w:rPr>
          <w:sz w:val="36"/>
          <w:szCs w:val="36"/>
        </w:rPr>
      </w:pPr>
      <w:r w:rsidRPr="00ED1797">
        <w:rPr>
          <w:sz w:val="36"/>
          <w:szCs w:val="36"/>
        </w:rPr>
        <w:t>Сегодня мы собрались здесь вместе для того, чтобы подвести итоги проделанной работы в прошедшем 2018 году и обсудить задачи на 2019 год.</w:t>
      </w:r>
    </w:p>
    <w:p w:rsidR="008F2974" w:rsidRPr="00ED1797" w:rsidRDefault="008F2974" w:rsidP="0082273C">
      <w:pPr>
        <w:jc w:val="both"/>
        <w:rPr>
          <w:sz w:val="36"/>
          <w:szCs w:val="36"/>
        </w:rPr>
      </w:pPr>
      <w:r w:rsidRPr="00ED1797">
        <w:rPr>
          <w:sz w:val="36"/>
          <w:szCs w:val="36"/>
        </w:rPr>
        <w:t>В соответствии с действующим Федеральным законодательством главы сельских поселений ежегодно отчитываются перед населением о проделанной работе.</w:t>
      </w:r>
    </w:p>
    <w:p w:rsidR="008F2974" w:rsidRPr="00ED1797" w:rsidRDefault="008F2974" w:rsidP="0082273C">
      <w:pPr>
        <w:jc w:val="both"/>
        <w:rPr>
          <w:sz w:val="36"/>
          <w:szCs w:val="36"/>
        </w:rPr>
      </w:pPr>
      <w:r w:rsidRPr="00ED1797">
        <w:rPr>
          <w:sz w:val="36"/>
          <w:szCs w:val="36"/>
        </w:rPr>
        <w:t xml:space="preserve">Администрация поселения – это тот орган власти, который решает самые насущные, самые близкие и часто встречающиеся повседневные проблемы своих жителей. Именно поэтому местное самоуправление должно эффективно отвечать на тот вопрос, который существует, и мы в поселении стремимся создать механизмы, которые способствовали бы максимальному стимулированию деятельности нашей поселенческой власти. И успех </w:t>
      </w:r>
      <w:proofErr w:type="gramStart"/>
      <w:r w:rsidRPr="00ED1797">
        <w:rPr>
          <w:sz w:val="36"/>
          <w:szCs w:val="36"/>
        </w:rPr>
        <w:t>преобразований, происходящих в поселении во многом зависит</w:t>
      </w:r>
      <w:proofErr w:type="gramEnd"/>
      <w:r w:rsidRPr="00ED1797">
        <w:rPr>
          <w:sz w:val="36"/>
          <w:szCs w:val="36"/>
        </w:rPr>
        <w:t xml:space="preserve"> от нашей совместной работы и от доверия друг к другу – доверия людей к власти и наоборот власти к людям.</w:t>
      </w:r>
    </w:p>
    <w:p w:rsidR="008F2974" w:rsidRPr="00ED1797" w:rsidRDefault="008F2974" w:rsidP="0082273C">
      <w:pPr>
        <w:jc w:val="both"/>
        <w:rPr>
          <w:sz w:val="36"/>
          <w:szCs w:val="36"/>
        </w:rPr>
      </w:pPr>
      <w:r w:rsidRPr="00ED1797">
        <w:rPr>
          <w:sz w:val="36"/>
          <w:szCs w:val="36"/>
        </w:rPr>
        <w:t>Это очень серьезный и важный вопрос, который является основным приоритетом в нашей повседневной работе.</w:t>
      </w:r>
    </w:p>
    <w:p w:rsidR="008F2974" w:rsidRPr="00ED1797" w:rsidRDefault="008F2974" w:rsidP="0082273C">
      <w:pPr>
        <w:jc w:val="both"/>
        <w:rPr>
          <w:sz w:val="36"/>
          <w:szCs w:val="36"/>
        </w:rPr>
      </w:pPr>
      <w:r w:rsidRPr="00ED1797">
        <w:rPr>
          <w:sz w:val="36"/>
          <w:szCs w:val="36"/>
        </w:rPr>
        <w:t xml:space="preserve">Главными задачами в работе администрации остается исполнение полномочий в соответствии со 131 Федеральным Законом </w:t>
      </w:r>
    </w:p>
    <w:p w:rsidR="008F2974" w:rsidRPr="00ED1797" w:rsidRDefault="008F2974" w:rsidP="0082273C">
      <w:pPr>
        <w:jc w:val="both"/>
        <w:rPr>
          <w:sz w:val="36"/>
          <w:szCs w:val="36"/>
        </w:rPr>
      </w:pPr>
      <w:r w:rsidRPr="00ED1797">
        <w:rPr>
          <w:sz w:val="36"/>
          <w:szCs w:val="36"/>
        </w:rPr>
        <w:t xml:space="preserve">«Об общих принципах организации местного самоуправления в РФ», Уставом поселения и другими Федеральными и областными правовыми актами. </w:t>
      </w:r>
    </w:p>
    <w:p w:rsidR="008F2974" w:rsidRPr="00ED1797" w:rsidRDefault="008F2974" w:rsidP="0082273C">
      <w:pPr>
        <w:jc w:val="both"/>
        <w:rPr>
          <w:sz w:val="36"/>
          <w:szCs w:val="36"/>
        </w:rPr>
      </w:pPr>
      <w:proofErr w:type="gramStart"/>
      <w:r w:rsidRPr="00ED1797">
        <w:rPr>
          <w:sz w:val="36"/>
          <w:szCs w:val="36"/>
        </w:rPr>
        <w:t>Это</w:t>
      </w:r>
      <w:proofErr w:type="gramEnd"/>
      <w:r w:rsidRPr="00ED1797">
        <w:rPr>
          <w:sz w:val="36"/>
          <w:szCs w:val="36"/>
        </w:rPr>
        <w:t xml:space="preserve"> прежде всего:</w:t>
      </w:r>
    </w:p>
    <w:p w:rsidR="008F2974" w:rsidRPr="00ED1797" w:rsidRDefault="008F2974" w:rsidP="0082273C">
      <w:pPr>
        <w:numPr>
          <w:ilvl w:val="0"/>
          <w:numId w:val="2"/>
        </w:numPr>
        <w:ind w:left="0"/>
        <w:jc w:val="both"/>
        <w:rPr>
          <w:sz w:val="36"/>
          <w:szCs w:val="36"/>
        </w:rPr>
      </w:pPr>
      <w:r w:rsidRPr="00ED1797">
        <w:rPr>
          <w:sz w:val="36"/>
          <w:szCs w:val="36"/>
        </w:rPr>
        <w:t xml:space="preserve"> исполнение бюджета поселения;</w:t>
      </w:r>
    </w:p>
    <w:p w:rsidR="008F2974" w:rsidRPr="00ED1797" w:rsidRDefault="008F2974" w:rsidP="0082273C">
      <w:pPr>
        <w:numPr>
          <w:ilvl w:val="0"/>
          <w:numId w:val="2"/>
        </w:numPr>
        <w:ind w:left="0"/>
        <w:jc w:val="both"/>
        <w:rPr>
          <w:sz w:val="36"/>
          <w:szCs w:val="36"/>
        </w:rPr>
      </w:pPr>
      <w:r w:rsidRPr="00ED1797">
        <w:rPr>
          <w:sz w:val="36"/>
          <w:szCs w:val="36"/>
        </w:rPr>
        <w:t xml:space="preserve"> обеспечение бесперебойной работы учреждений образования, здравоохранения, культуры, спорта;</w:t>
      </w:r>
    </w:p>
    <w:p w:rsidR="008F2974" w:rsidRPr="00ED1797" w:rsidRDefault="008F2974" w:rsidP="0082273C">
      <w:pPr>
        <w:numPr>
          <w:ilvl w:val="0"/>
          <w:numId w:val="2"/>
        </w:numPr>
        <w:ind w:left="0"/>
        <w:jc w:val="both"/>
        <w:rPr>
          <w:sz w:val="36"/>
          <w:szCs w:val="36"/>
        </w:rPr>
      </w:pPr>
      <w:r w:rsidRPr="00ED1797">
        <w:rPr>
          <w:sz w:val="36"/>
          <w:szCs w:val="36"/>
        </w:rPr>
        <w:t xml:space="preserve"> благоустройство территорий населенных пунктов, развитие инфраструктуры, обеспечение жизнедеятельности поселения;</w:t>
      </w:r>
    </w:p>
    <w:p w:rsidR="008F2974" w:rsidRPr="00ED1797" w:rsidRDefault="008F2974" w:rsidP="0082273C">
      <w:pPr>
        <w:numPr>
          <w:ilvl w:val="0"/>
          <w:numId w:val="2"/>
        </w:numPr>
        <w:ind w:left="0"/>
        <w:jc w:val="both"/>
        <w:rPr>
          <w:sz w:val="36"/>
          <w:szCs w:val="36"/>
        </w:rPr>
      </w:pPr>
      <w:r w:rsidRPr="00ED1797">
        <w:rPr>
          <w:sz w:val="36"/>
          <w:szCs w:val="36"/>
        </w:rPr>
        <w:t xml:space="preserve"> взаимодействие с организациями всех форм собственности с целью укрепления и развития экономики поселения;</w:t>
      </w:r>
    </w:p>
    <w:p w:rsidR="008F2974" w:rsidRPr="00ED1797" w:rsidRDefault="008F2974" w:rsidP="0082273C">
      <w:pPr>
        <w:jc w:val="both"/>
        <w:rPr>
          <w:sz w:val="36"/>
          <w:szCs w:val="36"/>
        </w:rPr>
      </w:pPr>
      <w:r w:rsidRPr="00ED1797">
        <w:rPr>
          <w:sz w:val="36"/>
          <w:szCs w:val="36"/>
        </w:rPr>
        <w:t>Правовой основой деятельности органа местного самоуправления является:</w:t>
      </w:r>
    </w:p>
    <w:p w:rsidR="008F2974" w:rsidRPr="00ED1797" w:rsidRDefault="008F2974" w:rsidP="0082273C">
      <w:pPr>
        <w:numPr>
          <w:ilvl w:val="0"/>
          <w:numId w:val="3"/>
        </w:numPr>
        <w:ind w:left="0"/>
        <w:jc w:val="both"/>
        <w:rPr>
          <w:sz w:val="36"/>
          <w:szCs w:val="36"/>
        </w:rPr>
      </w:pPr>
      <w:r w:rsidRPr="00ED1797">
        <w:rPr>
          <w:sz w:val="36"/>
          <w:szCs w:val="36"/>
        </w:rPr>
        <w:lastRenderedPageBreak/>
        <w:t>соблюдение законов;</w:t>
      </w:r>
    </w:p>
    <w:p w:rsidR="008F2974" w:rsidRPr="00ED1797" w:rsidRDefault="008F2974" w:rsidP="0082273C">
      <w:pPr>
        <w:numPr>
          <w:ilvl w:val="0"/>
          <w:numId w:val="3"/>
        </w:numPr>
        <w:ind w:left="0"/>
        <w:jc w:val="both"/>
        <w:rPr>
          <w:sz w:val="36"/>
          <w:szCs w:val="36"/>
        </w:rPr>
      </w:pPr>
      <w:r w:rsidRPr="00ED1797">
        <w:rPr>
          <w:sz w:val="36"/>
          <w:szCs w:val="36"/>
        </w:rPr>
        <w:t xml:space="preserve"> наделение государственными полномочиями;</w:t>
      </w:r>
    </w:p>
    <w:p w:rsidR="008F2974" w:rsidRPr="00ED1797" w:rsidRDefault="008F2974" w:rsidP="0082273C">
      <w:pPr>
        <w:numPr>
          <w:ilvl w:val="0"/>
          <w:numId w:val="3"/>
        </w:numPr>
        <w:ind w:left="0"/>
        <w:jc w:val="both"/>
        <w:rPr>
          <w:sz w:val="36"/>
          <w:szCs w:val="36"/>
        </w:rPr>
      </w:pPr>
      <w:r w:rsidRPr="00ED1797">
        <w:rPr>
          <w:sz w:val="36"/>
          <w:szCs w:val="36"/>
        </w:rPr>
        <w:t xml:space="preserve"> обязательное выполнение Указов и распоряжений Президента РФ, Федеральных законов и других нормативных актов Правительства России.  </w:t>
      </w:r>
    </w:p>
    <w:p w:rsidR="008F2974" w:rsidRPr="00ED1797" w:rsidRDefault="008F2974" w:rsidP="0082273C">
      <w:pPr>
        <w:numPr>
          <w:ilvl w:val="0"/>
          <w:numId w:val="3"/>
        </w:numPr>
        <w:ind w:left="0"/>
        <w:jc w:val="both"/>
        <w:rPr>
          <w:sz w:val="36"/>
          <w:szCs w:val="36"/>
        </w:rPr>
      </w:pPr>
      <w:r w:rsidRPr="00ED1797">
        <w:rPr>
          <w:sz w:val="36"/>
          <w:szCs w:val="36"/>
        </w:rPr>
        <w:t>В рамках нормотворческой деятельности за отчетный период издано 609 постановления, 41 распоряжение.</w:t>
      </w:r>
    </w:p>
    <w:p w:rsidR="008F2974" w:rsidRPr="00ED1797" w:rsidRDefault="008F2974" w:rsidP="0082273C">
      <w:pPr>
        <w:numPr>
          <w:ilvl w:val="0"/>
          <w:numId w:val="3"/>
        </w:numPr>
        <w:ind w:left="0"/>
        <w:jc w:val="both"/>
        <w:rPr>
          <w:sz w:val="36"/>
          <w:szCs w:val="36"/>
        </w:rPr>
      </w:pPr>
      <w:r w:rsidRPr="00ED1797">
        <w:rPr>
          <w:sz w:val="36"/>
          <w:szCs w:val="36"/>
        </w:rPr>
        <w:t>Проекты решений и постановлений направляются в прокуратуру района и находятся под постоянным контролем правового управления Ленинградской области.</w:t>
      </w:r>
    </w:p>
    <w:p w:rsidR="008F2974" w:rsidRPr="00ED1797" w:rsidRDefault="008F2974" w:rsidP="0082273C">
      <w:pPr>
        <w:numPr>
          <w:ilvl w:val="0"/>
          <w:numId w:val="3"/>
        </w:numPr>
        <w:ind w:left="0"/>
        <w:jc w:val="both"/>
        <w:rPr>
          <w:sz w:val="36"/>
          <w:szCs w:val="36"/>
        </w:rPr>
      </w:pPr>
      <w:r w:rsidRPr="00ED1797">
        <w:rPr>
          <w:sz w:val="36"/>
          <w:szCs w:val="36"/>
        </w:rPr>
        <w:t xml:space="preserve">Информационным источником для изучения деятельности нашего поселения является официальный сайт поселения, где размещаются нормативные документы и другая информация. На сайте можно видеть новости поселения, объявления, успехи и достижения, а также проблемы, над которыми мы работаем. Сайт обновляется по мере поступления информации. </w:t>
      </w:r>
    </w:p>
    <w:p w:rsidR="008F2974" w:rsidRPr="00ED1797" w:rsidRDefault="008F2974" w:rsidP="0082273C">
      <w:pPr>
        <w:jc w:val="center"/>
        <w:rPr>
          <w:sz w:val="36"/>
          <w:szCs w:val="36"/>
        </w:rPr>
      </w:pPr>
      <w:r w:rsidRPr="00ED1797">
        <w:rPr>
          <w:b/>
          <w:bCs/>
          <w:i/>
          <w:iCs/>
          <w:sz w:val="36"/>
          <w:szCs w:val="36"/>
        </w:rPr>
        <w:t>Экономическое развитие</w:t>
      </w:r>
    </w:p>
    <w:p w:rsidR="008F2974" w:rsidRPr="00ED1797" w:rsidRDefault="008F2974" w:rsidP="0082273C">
      <w:pPr>
        <w:jc w:val="center"/>
        <w:rPr>
          <w:sz w:val="36"/>
          <w:szCs w:val="36"/>
        </w:rPr>
      </w:pPr>
      <w:r w:rsidRPr="00ED1797">
        <w:rPr>
          <w:b/>
          <w:bCs/>
          <w:i/>
          <w:iCs/>
          <w:sz w:val="36"/>
          <w:szCs w:val="36"/>
        </w:rPr>
        <w:t>МО Мшинское сельское поселение</w:t>
      </w:r>
    </w:p>
    <w:p w:rsidR="008F2974" w:rsidRPr="00ED1797" w:rsidRDefault="008F2974" w:rsidP="0082273C">
      <w:pPr>
        <w:spacing w:after="120"/>
        <w:rPr>
          <w:b/>
          <w:bCs/>
          <w:i/>
          <w:iCs/>
          <w:sz w:val="36"/>
          <w:szCs w:val="36"/>
        </w:rPr>
      </w:pPr>
      <w:r w:rsidRPr="00ED1797">
        <w:rPr>
          <w:b/>
          <w:bCs/>
          <w:i/>
          <w:iCs/>
          <w:sz w:val="36"/>
          <w:szCs w:val="36"/>
        </w:rPr>
        <w:t>На территории поселения функционирует:</w:t>
      </w:r>
    </w:p>
    <w:p w:rsidR="008F2974" w:rsidRPr="00ED1797" w:rsidRDefault="008F2974" w:rsidP="0082273C">
      <w:pPr>
        <w:numPr>
          <w:ilvl w:val="0"/>
          <w:numId w:val="4"/>
        </w:numPr>
        <w:spacing w:after="120"/>
        <w:ind w:left="0"/>
        <w:rPr>
          <w:b/>
          <w:bCs/>
          <w:i/>
          <w:iCs/>
          <w:sz w:val="36"/>
          <w:szCs w:val="36"/>
        </w:rPr>
      </w:pPr>
      <w:r w:rsidRPr="00ED1797">
        <w:rPr>
          <w:b/>
          <w:bCs/>
          <w:i/>
          <w:iCs/>
          <w:sz w:val="36"/>
          <w:szCs w:val="36"/>
        </w:rPr>
        <w:t xml:space="preserve"> Амбулатория в п. Мшинская, </w:t>
      </w:r>
      <w:proofErr w:type="spellStart"/>
      <w:r w:rsidRPr="00ED1797">
        <w:rPr>
          <w:b/>
          <w:bCs/>
          <w:i/>
          <w:iCs/>
          <w:sz w:val="36"/>
          <w:szCs w:val="36"/>
        </w:rPr>
        <w:t>ФАПы</w:t>
      </w:r>
      <w:proofErr w:type="spellEnd"/>
      <w:r w:rsidRPr="00ED1797">
        <w:rPr>
          <w:b/>
          <w:bCs/>
          <w:i/>
          <w:iCs/>
          <w:sz w:val="36"/>
          <w:szCs w:val="36"/>
        </w:rPr>
        <w:t xml:space="preserve"> в п. Красный Маяк    д. Пехенец.</w:t>
      </w:r>
    </w:p>
    <w:p w:rsidR="008F2974" w:rsidRPr="00ED1797" w:rsidRDefault="008F2974" w:rsidP="0082273C">
      <w:pPr>
        <w:numPr>
          <w:ilvl w:val="0"/>
          <w:numId w:val="4"/>
        </w:numPr>
        <w:spacing w:after="120"/>
        <w:ind w:left="0"/>
        <w:rPr>
          <w:b/>
          <w:bCs/>
          <w:i/>
          <w:iCs/>
          <w:sz w:val="36"/>
          <w:szCs w:val="36"/>
        </w:rPr>
      </w:pPr>
      <w:r w:rsidRPr="00ED1797">
        <w:rPr>
          <w:b/>
          <w:bCs/>
          <w:i/>
          <w:iCs/>
          <w:sz w:val="36"/>
          <w:szCs w:val="36"/>
        </w:rPr>
        <w:t xml:space="preserve"> 2 детских сада в пос</w:t>
      </w:r>
      <w:proofErr w:type="gramStart"/>
      <w:r w:rsidRPr="00ED1797">
        <w:rPr>
          <w:b/>
          <w:bCs/>
          <w:i/>
          <w:iCs/>
          <w:sz w:val="36"/>
          <w:szCs w:val="36"/>
        </w:rPr>
        <w:t>.К</w:t>
      </w:r>
      <w:proofErr w:type="gramEnd"/>
      <w:r w:rsidRPr="00ED1797">
        <w:rPr>
          <w:b/>
          <w:bCs/>
          <w:i/>
          <w:iCs/>
          <w:sz w:val="36"/>
          <w:szCs w:val="36"/>
        </w:rPr>
        <w:t xml:space="preserve">расный Маяк и в д.Пехенец; </w:t>
      </w:r>
    </w:p>
    <w:p w:rsidR="008F2974" w:rsidRPr="00ED1797" w:rsidRDefault="008F2974" w:rsidP="0082273C">
      <w:pPr>
        <w:numPr>
          <w:ilvl w:val="0"/>
          <w:numId w:val="4"/>
        </w:numPr>
        <w:spacing w:after="120"/>
        <w:ind w:left="0"/>
        <w:rPr>
          <w:b/>
          <w:bCs/>
          <w:i/>
          <w:iCs/>
          <w:sz w:val="36"/>
          <w:szCs w:val="36"/>
        </w:rPr>
      </w:pPr>
      <w:r w:rsidRPr="00ED1797">
        <w:rPr>
          <w:b/>
          <w:bCs/>
          <w:i/>
          <w:iCs/>
          <w:sz w:val="36"/>
          <w:szCs w:val="36"/>
        </w:rPr>
        <w:t xml:space="preserve"> МОУ «Мшинская средняя общеобразовательная школа»;</w:t>
      </w:r>
    </w:p>
    <w:p w:rsidR="008F2974" w:rsidRPr="00ED1797" w:rsidRDefault="008F2974" w:rsidP="0082273C">
      <w:pPr>
        <w:numPr>
          <w:ilvl w:val="0"/>
          <w:numId w:val="4"/>
        </w:numPr>
        <w:spacing w:after="120"/>
        <w:ind w:left="0"/>
        <w:rPr>
          <w:b/>
          <w:bCs/>
          <w:i/>
          <w:iCs/>
          <w:sz w:val="36"/>
          <w:szCs w:val="36"/>
        </w:rPr>
      </w:pPr>
      <w:r w:rsidRPr="00ED1797">
        <w:rPr>
          <w:b/>
          <w:bCs/>
          <w:i/>
          <w:iCs/>
          <w:sz w:val="36"/>
          <w:szCs w:val="36"/>
        </w:rPr>
        <w:t xml:space="preserve"> Почта (п. Мшинская, п. Красный Маяк, д. Пехенец, д. Низовская);</w:t>
      </w:r>
    </w:p>
    <w:p w:rsidR="008F2974" w:rsidRPr="00ED1797" w:rsidRDefault="008F2974" w:rsidP="0082273C">
      <w:pPr>
        <w:numPr>
          <w:ilvl w:val="0"/>
          <w:numId w:val="4"/>
        </w:numPr>
        <w:spacing w:after="120"/>
        <w:ind w:left="0"/>
        <w:rPr>
          <w:b/>
          <w:bCs/>
          <w:i/>
          <w:iCs/>
          <w:sz w:val="36"/>
          <w:szCs w:val="36"/>
        </w:rPr>
      </w:pPr>
      <w:r w:rsidRPr="00ED1797">
        <w:rPr>
          <w:b/>
          <w:bCs/>
          <w:i/>
          <w:iCs/>
          <w:sz w:val="36"/>
          <w:szCs w:val="36"/>
        </w:rPr>
        <w:t xml:space="preserve"> Отделение Сбербанка (п. Мшинская);</w:t>
      </w:r>
    </w:p>
    <w:p w:rsidR="008F2974" w:rsidRPr="00ED1797" w:rsidRDefault="008F2974" w:rsidP="0082273C">
      <w:pPr>
        <w:numPr>
          <w:ilvl w:val="0"/>
          <w:numId w:val="4"/>
        </w:numPr>
        <w:spacing w:after="120"/>
        <w:ind w:left="0"/>
        <w:rPr>
          <w:b/>
          <w:bCs/>
          <w:i/>
          <w:iCs/>
          <w:sz w:val="36"/>
          <w:szCs w:val="36"/>
        </w:rPr>
      </w:pPr>
      <w:r w:rsidRPr="00ED1797">
        <w:rPr>
          <w:b/>
          <w:bCs/>
          <w:i/>
          <w:iCs/>
          <w:sz w:val="36"/>
          <w:szCs w:val="36"/>
        </w:rPr>
        <w:t xml:space="preserve"> 17 магазинов;</w:t>
      </w:r>
    </w:p>
    <w:p w:rsidR="008F2974" w:rsidRPr="00ED1797" w:rsidRDefault="008F2974" w:rsidP="0082273C">
      <w:pPr>
        <w:numPr>
          <w:ilvl w:val="0"/>
          <w:numId w:val="4"/>
        </w:numPr>
        <w:spacing w:after="120"/>
        <w:ind w:left="0"/>
        <w:rPr>
          <w:b/>
          <w:bCs/>
          <w:i/>
          <w:iCs/>
          <w:sz w:val="36"/>
          <w:szCs w:val="36"/>
        </w:rPr>
      </w:pPr>
      <w:r w:rsidRPr="00ED1797">
        <w:rPr>
          <w:b/>
          <w:bCs/>
          <w:i/>
          <w:iCs/>
          <w:sz w:val="36"/>
          <w:szCs w:val="36"/>
        </w:rPr>
        <w:t xml:space="preserve"> Малые предприятия: </w:t>
      </w:r>
      <w:proofErr w:type="gramStart"/>
      <w:r w:rsidRPr="00ED1797">
        <w:rPr>
          <w:b/>
          <w:bCs/>
          <w:i/>
          <w:iCs/>
          <w:sz w:val="36"/>
          <w:szCs w:val="36"/>
        </w:rPr>
        <w:t>ООО «Авто-Беркут», ЗАО «</w:t>
      </w:r>
      <w:proofErr w:type="spellStart"/>
      <w:r w:rsidRPr="00ED1797">
        <w:rPr>
          <w:b/>
          <w:bCs/>
          <w:i/>
          <w:iCs/>
          <w:sz w:val="36"/>
          <w:szCs w:val="36"/>
        </w:rPr>
        <w:t>Мшинский</w:t>
      </w:r>
      <w:proofErr w:type="spellEnd"/>
      <w:r w:rsidRPr="00ED1797">
        <w:rPr>
          <w:b/>
          <w:bCs/>
          <w:i/>
          <w:iCs/>
          <w:sz w:val="36"/>
          <w:szCs w:val="36"/>
        </w:rPr>
        <w:t xml:space="preserve"> лесопункт», ООО «</w:t>
      </w:r>
      <w:proofErr w:type="spellStart"/>
      <w:r w:rsidRPr="00ED1797">
        <w:rPr>
          <w:b/>
          <w:bCs/>
          <w:i/>
          <w:iCs/>
          <w:sz w:val="36"/>
          <w:szCs w:val="36"/>
        </w:rPr>
        <w:t>Мегатех</w:t>
      </w:r>
      <w:proofErr w:type="spellEnd"/>
      <w:r w:rsidRPr="00ED1797">
        <w:rPr>
          <w:b/>
          <w:bCs/>
          <w:i/>
          <w:iCs/>
          <w:sz w:val="36"/>
          <w:szCs w:val="36"/>
        </w:rPr>
        <w:t>», ООО «ХУАЙ ВЕН», ООО «</w:t>
      </w:r>
      <w:proofErr w:type="spellStart"/>
      <w:r w:rsidRPr="00ED1797">
        <w:rPr>
          <w:b/>
          <w:bCs/>
          <w:i/>
          <w:iCs/>
          <w:sz w:val="36"/>
          <w:szCs w:val="36"/>
        </w:rPr>
        <w:t>Зверохозяйство</w:t>
      </w:r>
      <w:proofErr w:type="spellEnd"/>
      <w:r w:rsidRPr="00ED1797">
        <w:rPr>
          <w:b/>
          <w:bCs/>
          <w:i/>
          <w:iCs/>
          <w:sz w:val="36"/>
          <w:szCs w:val="36"/>
        </w:rPr>
        <w:t xml:space="preserve"> «Лужское», ООО «Знаменка», ООО «МИО АГРОБАЗА», фермерские (крестьянские) хозяйства;</w:t>
      </w:r>
      <w:proofErr w:type="gramEnd"/>
    </w:p>
    <w:p w:rsidR="008F2974" w:rsidRPr="00ED1797" w:rsidRDefault="008F2974" w:rsidP="0082273C">
      <w:pPr>
        <w:numPr>
          <w:ilvl w:val="0"/>
          <w:numId w:val="4"/>
        </w:numPr>
        <w:spacing w:after="120"/>
        <w:ind w:left="0"/>
        <w:rPr>
          <w:b/>
          <w:bCs/>
          <w:i/>
          <w:iCs/>
          <w:sz w:val="36"/>
          <w:szCs w:val="36"/>
        </w:rPr>
      </w:pPr>
      <w:r w:rsidRPr="00ED1797">
        <w:rPr>
          <w:b/>
          <w:bCs/>
          <w:i/>
          <w:iCs/>
          <w:sz w:val="36"/>
          <w:szCs w:val="36"/>
        </w:rPr>
        <w:lastRenderedPageBreak/>
        <w:t xml:space="preserve"> Социально-культурный центр Мшинского сельского поселения</w:t>
      </w:r>
    </w:p>
    <w:p w:rsidR="008F2974" w:rsidRPr="00ED1797" w:rsidRDefault="008F2974" w:rsidP="0082273C">
      <w:pPr>
        <w:spacing w:after="120"/>
        <w:rPr>
          <w:b/>
          <w:bCs/>
          <w:i/>
          <w:iCs/>
          <w:sz w:val="36"/>
          <w:szCs w:val="36"/>
        </w:rPr>
      </w:pPr>
    </w:p>
    <w:p w:rsidR="008F2974" w:rsidRPr="00ED1797" w:rsidRDefault="008F2974" w:rsidP="0082273C">
      <w:pPr>
        <w:spacing w:after="120"/>
        <w:rPr>
          <w:b/>
          <w:sz w:val="36"/>
          <w:szCs w:val="36"/>
        </w:rPr>
      </w:pPr>
      <w:r w:rsidRPr="00ED1797">
        <w:rPr>
          <w:b/>
          <w:bCs/>
          <w:sz w:val="36"/>
          <w:szCs w:val="36"/>
        </w:rPr>
        <w:t>ДЕМОГРАФИЯ МО МШИНСКОЕ СЕЛЬСКОЕ ПОСЕЛЕНИЕ</w:t>
      </w:r>
    </w:p>
    <w:p w:rsidR="008F2974" w:rsidRPr="00ED1797" w:rsidRDefault="008F2974" w:rsidP="0082273C">
      <w:pPr>
        <w:spacing w:after="120"/>
        <w:jc w:val="center"/>
        <w:rPr>
          <w:b/>
          <w:sz w:val="36"/>
          <w:szCs w:val="36"/>
        </w:rPr>
      </w:pPr>
    </w:p>
    <w:p w:rsidR="008F2974" w:rsidRPr="00ED1797" w:rsidRDefault="008F2974" w:rsidP="0082273C">
      <w:pPr>
        <w:spacing w:after="120"/>
        <w:rPr>
          <w:sz w:val="36"/>
          <w:szCs w:val="36"/>
        </w:rPr>
      </w:pPr>
      <w:r w:rsidRPr="00ED1797">
        <w:rPr>
          <w:sz w:val="36"/>
          <w:szCs w:val="36"/>
        </w:rPr>
        <w:t>Численность населения МО Мшинское сельское поселение на 01.01.2019 года составляет – 3 777 человек, из них женщин (от 19 лет до 55 лет) 783 человека, мужчин (от 19 лет до 60 лет) 973 человека.</w:t>
      </w:r>
    </w:p>
    <w:p w:rsidR="008F2974" w:rsidRPr="00ED1797" w:rsidRDefault="008F2974" w:rsidP="0082273C">
      <w:pPr>
        <w:spacing w:after="120"/>
        <w:rPr>
          <w:sz w:val="36"/>
          <w:szCs w:val="36"/>
        </w:rPr>
      </w:pPr>
      <w:r w:rsidRPr="00ED1797">
        <w:rPr>
          <w:sz w:val="36"/>
          <w:szCs w:val="36"/>
        </w:rPr>
        <w:t>Моложе трудоспособного возраста от 0 до 18 лет – 528 человек 16%, трудоспособное население 2 531 человек  76%, Пенсионеры – 252 человека 8%.</w:t>
      </w:r>
    </w:p>
    <w:p w:rsidR="008F2974" w:rsidRPr="00ED1797" w:rsidRDefault="008F2974" w:rsidP="0082273C">
      <w:pPr>
        <w:spacing w:after="120"/>
        <w:rPr>
          <w:sz w:val="36"/>
          <w:szCs w:val="36"/>
        </w:rPr>
      </w:pPr>
      <w:r w:rsidRPr="00ED1797">
        <w:rPr>
          <w:sz w:val="36"/>
          <w:szCs w:val="36"/>
        </w:rPr>
        <w:t>В целом демографическая ситуация за 2018 год характеризуется естественной убылью населения на 26 человек.</w:t>
      </w:r>
    </w:p>
    <w:p w:rsidR="008F2974" w:rsidRPr="00ED1797" w:rsidRDefault="008F2974" w:rsidP="0082273C">
      <w:pPr>
        <w:spacing w:after="120"/>
        <w:rPr>
          <w:sz w:val="36"/>
          <w:szCs w:val="36"/>
        </w:rPr>
      </w:pPr>
      <w:r w:rsidRPr="00ED1797">
        <w:rPr>
          <w:sz w:val="36"/>
          <w:szCs w:val="36"/>
        </w:rPr>
        <w:t xml:space="preserve">За 2018 год родилось – 19 человек (в 2017 году – 22 человека). Коэффициент рождаемости составляет 5,7 человека на 1000 человек населения. </w:t>
      </w:r>
    </w:p>
    <w:p w:rsidR="008F2974" w:rsidRPr="00ED1797" w:rsidRDefault="008F2974" w:rsidP="0082273C">
      <w:pPr>
        <w:spacing w:after="120"/>
        <w:rPr>
          <w:sz w:val="36"/>
          <w:szCs w:val="36"/>
        </w:rPr>
      </w:pPr>
      <w:r w:rsidRPr="00ED1797">
        <w:rPr>
          <w:sz w:val="36"/>
          <w:szCs w:val="36"/>
        </w:rPr>
        <w:t>Смертность  - 39 человек (в 2017 году – 35 человек). Коэффициент смертности – 11,7 человек на 1000 человек населения.</w:t>
      </w:r>
    </w:p>
    <w:p w:rsidR="008F2974" w:rsidRPr="00ED1797" w:rsidRDefault="008F2974" w:rsidP="0082273C">
      <w:pPr>
        <w:spacing w:after="120"/>
        <w:rPr>
          <w:sz w:val="36"/>
          <w:szCs w:val="36"/>
        </w:rPr>
      </w:pPr>
      <w:r w:rsidRPr="00ED1797">
        <w:rPr>
          <w:sz w:val="36"/>
          <w:szCs w:val="36"/>
        </w:rPr>
        <w:t xml:space="preserve">Уровень безработицы на территории МО Мшинское сельское поселение составляет 1,6%. </w:t>
      </w:r>
      <w:proofErr w:type="spellStart"/>
      <w:r w:rsidRPr="00ED1797">
        <w:rPr>
          <w:sz w:val="36"/>
          <w:szCs w:val="36"/>
        </w:rPr>
        <w:t>Лужским</w:t>
      </w:r>
      <w:proofErr w:type="spellEnd"/>
      <w:r w:rsidRPr="00ED1797">
        <w:rPr>
          <w:sz w:val="36"/>
          <w:szCs w:val="36"/>
        </w:rPr>
        <w:t xml:space="preserve"> центром занятости населения поставлено на учет 13 граждан</w:t>
      </w:r>
    </w:p>
    <w:p w:rsidR="008F2974" w:rsidRPr="00DE5F25" w:rsidRDefault="008F2974" w:rsidP="0082273C">
      <w:pPr>
        <w:spacing w:after="120"/>
        <w:jc w:val="center"/>
        <w:rPr>
          <w:b/>
          <w:sz w:val="28"/>
          <w:szCs w:val="28"/>
        </w:rPr>
      </w:pPr>
    </w:p>
    <w:p w:rsidR="008F2974" w:rsidRPr="00ED1797" w:rsidRDefault="008F2974" w:rsidP="0082273C">
      <w:pPr>
        <w:spacing w:after="120"/>
        <w:jc w:val="center"/>
        <w:rPr>
          <w:b/>
          <w:sz w:val="36"/>
          <w:szCs w:val="36"/>
        </w:rPr>
      </w:pPr>
      <w:r w:rsidRPr="00ED1797">
        <w:rPr>
          <w:b/>
          <w:bCs/>
          <w:sz w:val="36"/>
          <w:szCs w:val="36"/>
        </w:rPr>
        <w:t>ИСПОЛНЕНИЕ БЮДЖЕТА</w:t>
      </w:r>
    </w:p>
    <w:p w:rsidR="008F2974" w:rsidRPr="00ED1797" w:rsidRDefault="008F2974" w:rsidP="0082273C">
      <w:pPr>
        <w:spacing w:after="120"/>
        <w:jc w:val="center"/>
        <w:rPr>
          <w:b/>
          <w:sz w:val="36"/>
          <w:szCs w:val="36"/>
        </w:rPr>
      </w:pPr>
      <w:r w:rsidRPr="00ED1797">
        <w:rPr>
          <w:b/>
          <w:bCs/>
          <w:sz w:val="36"/>
          <w:szCs w:val="36"/>
        </w:rPr>
        <w:t>МО МШИНСКОЕ СЕЛЬСКОЕ ПОСЕЛЕНИЕ</w:t>
      </w:r>
    </w:p>
    <w:p w:rsidR="008F2974" w:rsidRPr="00ED1797" w:rsidRDefault="008F2974" w:rsidP="0082273C">
      <w:pPr>
        <w:spacing w:after="120"/>
        <w:rPr>
          <w:sz w:val="36"/>
          <w:szCs w:val="36"/>
        </w:rPr>
      </w:pPr>
      <w:r w:rsidRPr="00ED1797">
        <w:rPr>
          <w:b/>
          <w:bCs/>
          <w:i/>
          <w:iCs/>
          <w:sz w:val="36"/>
          <w:szCs w:val="36"/>
          <w:u w:val="single"/>
        </w:rPr>
        <w:t xml:space="preserve">Формирование и исполнение бюджета </w:t>
      </w:r>
      <w:r w:rsidRPr="00ED1797">
        <w:rPr>
          <w:sz w:val="36"/>
          <w:szCs w:val="36"/>
        </w:rPr>
        <w:t xml:space="preserve">– наиболее важный и сложный вопрос в рамках реализации полномочий и является главным финансовым инструментом для достижения стабильности социально-экономического развития поселения и показателей эффективности. </w:t>
      </w:r>
      <w:r w:rsidRPr="00ED1797">
        <w:rPr>
          <w:sz w:val="36"/>
          <w:szCs w:val="36"/>
        </w:rPr>
        <w:lastRenderedPageBreak/>
        <w:t>Бюджетная политика в сфере расходов бюджета сельского поселения была направлена на решение социальных и экономических задач, на обеспечение эффективности и результативности</w:t>
      </w:r>
      <w:r w:rsidRPr="00ED1797">
        <w:rPr>
          <w:b/>
          <w:bCs/>
          <w:i/>
          <w:iCs/>
          <w:sz w:val="36"/>
          <w:szCs w:val="36"/>
          <w:u w:val="single"/>
        </w:rPr>
        <w:t xml:space="preserve"> </w:t>
      </w:r>
      <w:r w:rsidRPr="00ED1797">
        <w:rPr>
          <w:sz w:val="36"/>
          <w:szCs w:val="36"/>
        </w:rPr>
        <w:t>бюджетных расходов.</w:t>
      </w:r>
    </w:p>
    <w:p w:rsidR="008F2974" w:rsidRPr="00ED1797" w:rsidRDefault="008F2974" w:rsidP="0082273C">
      <w:pPr>
        <w:spacing w:after="120"/>
        <w:rPr>
          <w:sz w:val="36"/>
          <w:szCs w:val="36"/>
        </w:rPr>
      </w:pPr>
      <w:r w:rsidRPr="00ED1797">
        <w:rPr>
          <w:sz w:val="36"/>
          <w:szCs w:val="36"/>
        </w:rPr>
        <w:t xml:space="preserve">В сравнении с 2017 годом </w:t>
      </w:r>
      <w:r w:rsidRPr="00ED1797">
        <w:rPr>
          <w:b/>
          <w:bCs/>
          <w:sz w:val="36"/>
          <w:szCs w:val="36"/>
        </w:rPr>
        <w:t>собственные доходы</w:t>
      </w:r>
      <w:r w:rsidRPr="00ED1797">
        <w:rPr>
          <w:sz w:val="36"/>
          <w:szCs w:val="36"/>
        </w:rPr>
        <w:t xml:space="preserve"> в 2018 году уменьшились на </w:t>
      </w:r>
      <w:r w:rsidRPr="00ED1797">
        <w:rPr>
          <w:b/>
          <w:bCs/>
          <w:sz w:val="36"/>
          <w:szCs w:val="36"/>
        </w:rPr>
        <w:t>2%</w:t>
      </w:r>
      <w:r w:rsidRPr="00ED1797">
        <w:rPr>
          <w:sz w:val="36"/>
          <w:szCs w:val="36"/>
        </w:rPr>
        <w:t xml:space="preserve"> и составили </w:t>
      </w:r>
      <w:r w:rsidRPr="00ED1797">
        <w:rPr>
          <w:b/>
          <w:bCs/>
          <w:sz w:val="36"/>
          <w:szCs w:val="36"/>
        </w:rPr>
        <w:t>33 936,3</w:t>
      </w:r>
      <w:r w:rsidRPr="00ED1797">
        <w:rPr>
          <w:sz w:val="36"/>
          <w:szCs w:val="36"/>
        </w:rPr>
        <w:t xml:space="preserve"> тыс. руб.</w:t>
      </w:r>
    </w:p>
    <w:p w:rsidR="008F2974" w:rsidRPr="00ED1797" w:rsidRDefault="008F2974" w:rsidP="0082273C">
      <w:pPr>
        <w:spacing w:after="120"/>
        <w:rPr>
          <w:sz w:val="36"/>
          <w:szCs w:val="36"/>
        </w:rPr>
      </w:pPr>
      <w:r w:rsidRPr="00ED1797">
        <w:rPr>
          <w:sz w:val="36"/>
          <w:szCs w:val="36"/>
        </w:rPr>
        <w:t xml:space="preserve">Безвозмездные поступления  увеличились на </w:t>
      </w:r>
      <w:r w:rsidRPr="00ED1797">
        <w:rPr>
          <w:b/>
          <w:bCs/>
          <w:sz w:val="36"/>
          <w:szCs w:val="36"/>
        </w:rPr>
        <w:t>69%</w:t>
      </w:r>
      <w:r w:rsidRPr="00ED1797">
        <w:rPr>
          <w:sz w:val="36"/>
          <w:szCs w:val="36"/>
        </w:rPr>
        <w:t xml:space="preserve"> в связи с увеличением поступлений межбюджетных трансфертов из областного бюджета.</w:t>
      </w:r>
    </w:p>
    <w:p w:rsidR="008F2974" w:rsidRPr="00ED1797" w:rsidRDefault="008F2974" w:rsidP="0082273C">
      <w:pPr>
        <w:spacing w:after="120"/>
        <w:rPr>
          <w:b/>
          <w:bCs/>
          <w:i/>
          <w:iCs/>
          <w:sz w:val="36"/>
          <w:szCs w:val="36"/>
        </w:rPr>
      </w:pPr>
    </w:p>
    <w:p w:rsidR="008F2974" w:rsidRPr="00ED1797" w:rsidRDefault="008F2974" w:rsidP="0082273C">
      <w:pPr>
        <w:spacing w:after="120"/>
        <w:rPr>
          <w:sz w:val="36"/>
          <w:szCs w:val="36"/>
        </w:rPr>
      </w:pPr>
      <w:r w:rsidRPr="00ED1797">
        <w:rPr>
          <w:b/>
          <w:bCs/>
          <w:i/>
          <w:iCs/>
          <w:sz w:val="36"/>
          <w:szCs w:val="36"/>
        </w:rPr>
        <w:t>БЮДЖЕТ 2018 ГОД</w:t>
      </w:r>
    </w:p>
    <w:tbl>
      <w:tblPr>
        <w:tblW w:w="10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62"/>
        <w:gridCol w:w="1417"/>
        <w:gridCol w:w="1276"/>
        <w:gridCol w:w="1280"/>
        <w:gridCol w:w="1130"/>
        <w:gridCol w:w="1559"/>
        <w:gridCol w:w="1910"/>
      </w:tblGrid>
      <w:tr w:rsidR="008F2974" w:rsidRPr="00DE5F25" w:rsidTr="008F2974">
        <w:trPr>
          <w:trHeight w:val="1055"/>
        </w:trPr>
        <w:tc>
          <w:tcPr>
            <w:tcW w:w="156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2974" w:rsidRPr="00DE5F25" w:rsidRDefault="008F2974" w:rsidP="0082273C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E5F25">
              <w:rPr>
                <w:b/>
                <w:bCs/>
                <w:kern w:val="24"/>
                <w:sz w:val="28"/>
                <w:szCs w:val="28"/>
              </w:rPr>
              <w:t xml:space="preserve">Основные </w:t>
            </w:r>
            <w:proofErr w:type="spellStart"/>
            <w:proofErr w:type="gramStart"/>
            <w:r w:rsidRPr="00DE5F25">
              <w:rPr>
                <w:b/>
                <w:bCs/>
                <w:kern w:val="24"/>
                <w:sz w:val="28"/>
                <w:szCs w:val="28"/>
              </w:rPr>
              <w:t>характе-ристики</w:t>
            </w:r>
            <w:proofErr w:type="spellEnd"/>
            <w:proofErr w:type="gramEnd"/>
            <w:r w:rsidRPr="00DE5F25">
              <w:rPr>
                <w:b/>
                <w:bCs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2974" w:rsidRPr="00DE5F25" w:rsidRDefault="008F2974" w:rsidP="0082273C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E5F25">
              <w:rPr>
                <w:b/>
                <w:bCs/>
                <w:kern w:val="24"/>
                <w:sz w:val="28"/>
                <w:szCs w:val="28"/>
              </w:rPr>
              <w:t xml:space="preserve">Плановые показатели на 01.01.2017 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2974" w:rsidRPr="00DE5F25" w:rsidRDefault="008F2974" w:rsidP="0082273C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E5F25">
              <w:rPr>
                <w:b/>
                <w:bCs/>
                <w:kern w:val="24"/>
                <w:sz w:val="28"/>
                <w:szCs w:val="28"/>
              </w:rPr>
              <w:t xml:space="preserve">Плановые показатели на 31.12.2017 </w:t>
            </w:r>
          </w:p>
        </w:tc>
        <w:tc>
          <w:tcPr>
            <w:tcW w:w="12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2974" w:rsidRPr="00DE5F25" w:rsidRDefault="008F2974" w:rsidP="0082273C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DE5F25">
              <w:rPr>
                <w:b/>
                <w:bCs/>
                <w:kern w:val="24"/>
                <w:sz w:val="28"/>
                <w:szCs w:val="28"/>
              </w:rPr>
              <w:t>Фактичес-кое</w:t>
            </w:r>
            <w:proofErr w:type="spellEnd"/>
            <w:proofErr w:type="gramEnd"/>
            <w:r w:rsidRPr="00DE5F25">
              <w:rPr>
                <w:b/>
                <w:bCs/>
                <w:kern w:val="24"/>
                <w:sz w:val="28"/>
                <w:szCs w:val="28"/>
              </w:rPr>
              <w:t xml:space="preserve"> </w:t>
            </w:r>
            <w:proofErr w:type="spellStart"/>
            <w:r w:rsidRPr="00DE5F25">
              <w:rPr>
                <w:b/>
                <w:bCs/>
                <w:kern w:val="24"/>
                <w:sz w:val="28"/>
                <w:szCs w:val="28"/>
              </w:rPr>
              <w:t>испол-нение</w:t>
            </w:r>
            <w:proofErr w:type="spellEnd"/>
            <w:r w:rsidRPr="00DE5F25">
              <w:rPr>
                <w:b/>
                <w:bCs/>
                <w:kern w:val="24"/>
                <w:sz w:val="28"/>
                <w:szCs w:val="28"/>
              </w:rPr>
              <w:t xml:space="preserve"> на 31.12.2017 </w:t>
            </w:r>
          </w:p>
        </w:tc>
        <w:tc>
          <w:tcPr>
            <w:tcW w:w="11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2974" w:rsidRPr="00DE5F25" w:rsidRDefault="008F2974" w:rsidP="0082273C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E5F25">
              <w:rPr>
                <w:b/>
                <w:bCs/>
                <w:kern w:val="24"/>
                <w:sz w:val="28"/>
                <w:szCs w:val="28"/>
              </w:rPr>
              <w:t xml:space="preserve">Плановые показатели на 01.01.2018 </w:t>
            </w:r>
          </w:p>
        </w:tc>
        <w:tc>
          <w:tcPr>
            <w:tcW w:w="1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2974" w:rsidRPr="00DE5F25" w:rsidRDefault="008F2974" w:rsidP="0082273C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E5F25">
              <w:rPr>
                <w:b/>
                <w:bCs/>
                <w:kern w:val="24"/>
                <w:sz w:val="28"/>
                <w:szCs w:val="28"/>
              </w:rPr>
              <w:t xml:space="preserve">Плановые показатели на 31.12.2018 </w:t>
            </w:r>
          </w:p>
        </w:tc>
        <w:tc>
          <w:tcPr>
            <w:tcW w:w="19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2974" w:rsidRPr="00DE5F25" w:rsidRDefault="008F2974" w:rsidP="0082273C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E5F25">
              <w:rPr>
                <w:b/>
                <w:bCs/>
                <w:kern w:val="24"/>
                <w:sz w:val="28"/>
                <w:szCs w:val="28"/>
              </w:rPr>
              <w:t xml:space="preserve">Фактическое </w:t>
            </w:r>
            <w:proofErr w:type="spellStart"/>
            <w:proofErr w:type="gramStart"/>
            <w:r w:rsidRPr="00DE5F25">
              <w:rPr>
                <w:b/>
                <w:bCs/>
                <w:kern w:val="24"/>
                <w:sz w:val="28"/>
                <w:szCs w:val="28"/>
              </w:rPr>
              <w:t>испол-нение</w:t>
            </w:r>
            <w:proofErr w:type="spellEnd"/>
            <w:proofErr w:type="gramEnd"/>
            <w:r w:rsidRPr="00DE5F25">
              <w:rPr>
                <w:b/>
                <w:bCs/>
                <w:kern w:val="24"/>
                <w:sz w:val="28"/>
                <w:szCs w:val="28"/>
              </w:rPr>
              <w:t xml:space="preserve"> на 31.12.2018 </w:t>
            </w:r>
          </w:p>
        </w:tc>
      </w:tr>
      <w:tr w:rsidR="008F2974" w:rsidRPr="00DE5F25" w:rsidTr="008F2974">
        <w:trPr>
          <w:trHeight w:val="1055"/>
        </w:trPr>
        <w:tc>
          <w:tcPr>
            <w:tcW w:w="156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2974" w:rsidRPr="00DE5F25" w:rsidRDefault="008F2974" w:rsidP="0082273C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DE5F25">
              <w:rPr>
                <w:kern w:val="24"/>
                <w:sz w:val="28"/>
                <w:szCs w:val="28"/>
              </w:rPr>
              <w:t xml:space="preserve">Общий объем доходов </w:t>
            </w:r>
          </w:p>
        </w:tc>
        <w:tc>
          <w:tcPr>
            <w:tcW w:w="14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2974" w:rsidRPr="00DE5F25" w:rsidRDefault="008F2974" w:rsidP="0082273C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E5F25">
              <w:rPr>
                <w:b/>
                <w:bCs/>
                <w:kern w:val="24"/>
                <w:sz w:val="28"/>
                <w:szCs w:val="28"/>
              </w:rPr>
              <w:t xml:space="preserve">33 855,3 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2974" w:rsidRPr="00DE5F25" w:rsidRDefault="008F2974" w:rsidP="0082273C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E5F25">
              <w:rPr>
                <w:b/>
                <w:bCs/>
                <w:kern w:val="24"/>
                <w:sz w:val="28"/>
                <w:szCs w:val="28"/>
              </w:rPr>
              <w:t xml:space="preserve">51 898,9 </w:t>
            </w:r>
          </w:p>
        </w:tc>
        <w:tc>
          <w:tcPr>
            <w:tcW w:w="12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2974" w:rsidRPr="00DE5F25" w:rsidRDefault="008F2974" w:rsidP="0082273C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E5F25">
              <w:rPr>
                <w:b/>
                <w:bCs/>
                <w:kern w:val="24"/>
                <w:sz w:val="28"/>
                <w:szCs w:val="28"/>
              </w:rPr>
              <w:t xml:space="preserve">51 496,1 </w:t>
            </w:r>
          </w:p>
        </w:tc>
        <w:tc>
          <w:tcPr>
            <w:tcW w:w="11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2974" w:rsidRPr="00DE5F25" w:rsidRDefault="008F2974" w:rsidP="0082273C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E5F25">
              <w:rPr>
                <w:b/>
                <w:bCs/>
                <w:kern w:val="24"/>
                <w:sz w:val="28"/>
                <w:szCs w:val="28"/>
              </w:rPr>
              <w:t xml:space="preserve">56 346,8 </w:t>
            </w:r>
          </w:p>
        </w:tc>
        <w:tc>
          <w:tcPr>
            <w:tcW w:w="1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2974" w:rsidRPr="00DE5F25" w:rsidRDefault="008F2974" w:rsidP="0082273C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E5F25">
              <w:rPr>
                <w:b/>
                <w:bCs/>
                <w:kern w:val="24"/>
                <w:sz w:val="28"/>
                <w:szCs w:val="28"/>
              </w:rPr>
              <w:t xml:space="preserve">69 056,2 </w:t>
            </w:r>
          </w:p>
        </w:tc>
        <w:tc>
          <w:tcPr>
            <w:tcW w:w="19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2974" w:rsidRPr="00DE5F25" w:rsidRDefault="008F2974" w:rsidP="0082273C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E5F25">
              <w:rPr>
                <w:b/>
                <w:bCs/>
                <w:kern w:val="24"/>
                <w:sz w:val="28"/>
                <w:szCs w:val="28"/>
              </w:rPr>
              <w:t xml:space="preserve">62 540,8 </w:t>
            </w:r>
          </w:p>
        </w:tc>
      </w:tr>
      <w:tr w:rsidR="008F2974" w:rsidRPr="00DE5F25" w:rsidTr="008F2974">
        <w:trPr>
          <w:trHeight w:val="1055"/>
        </w:trPr>
        <w:tc>
          <w:tcPr>
            <w:tcW w:w="156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2974" w:rsidRPr="00DE5F25" w:rsidRDefault="008F2974" w:rsidP="0082273C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DE5F25">
              <w:rPr>
                <w:kern w:val="24"/>
                <w:sz w:val="28"/>
                <w:szCs w:val="28"/>
              </w:rPr>
              <w:t xml:space="preserve">Общий объем расходов </w:t>
            </w:r>
          </w:p>
        </w:tc>
        <w:tc>
          <w:tcPr>
            <w:tcW w:w="14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2974" w:rsidRPr="00DE5F25" w:rsidRDefault="008F2974" w:rsidP="0082273C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E5F25">
              <w:rPr>
                <w:b/>
                <w:bCs/>
                <w:kern w:val="24"/>
                <w:sz w:val="28"/>
                <w:szCs w:val="28"/>
              </w:rPr>
              <w:t xml:space="preserve">35 114,8 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2974" w:rsidRPr="00DE5F25" w:rsidRDefault="008F2974" w:rsidP="0082273C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E5F25">
              <w:rPr>
                <w:b/>
                <w:bCs/>
                <w:kern w:val="24"/>
                <w:sz w:val="28"/>
                <w:szCs w:val="28"/>
              </w:rPr>
              <w:t xml:space="preserve">56 025,2 </w:t>
            </w:r>
          </w:p>
        </w:tc>
        <w:tc>
          <w:tcPr>
            <w:tcW w:w="12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2974" w:rsidRPr="00DE5F25" w:rsidRDefault="008F2974" w:rsidP="0082273C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E5F25">
              <w:rPr>
                <w:b/>
                <w:bCs/>
                <w:kern w:val="24"/>
                <w:sz w:val="28"/>
                <w:szCs w:val="28"/>
              </w:rPr>
              <w:t xml:space="preserve">50 971,1 </w:t>
            </w:r>
          </w:p>
        </w:tc>
        <w:tc>
          <w:tcPr>
            <w:tcW w:w="11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2974" w:rsidRPr="00DE5F25" w:rsidRDefault="008F2974" w:rsidP="0082273C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E5F25">
              <w:rPr>
                <w:b/>
                <w:bCs/>
                <w:kern w:val="24"/>
                <w:sz w:val="28"/>
                <w:szCs w:val="28"/>
              </w:rPr>
              <w:t xml:space="preserve">60 065,5 </w:t>
            </w:r>
          </w:p>
        </w:tc>
        <w:tc>
          <w:tcPr>
            <w:tcW w:w="1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2974" w:rsidRPr="00DE5F25" w:rsidRDefault="008F2974" w:rsidP="0082273C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E5F25">
              <w:rPr>
                <w:b/>
                <w:bCs/>
                <w:kern w:val="24"/>
                <w:sz w:val="28"/>
                <w:szCs w:val="28"/>
              </w:rPr>
              <w:t xml:space="preserve">73 894,9 </w:t>
            </w:r>
          </w:p>
        </w:tc>
        <w:tc>
          <w:tcPr>
            <w:tcW w:w="19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2974" w:rsidRPr="00DE5F25" w:rsidRDefault="008F2974" w:rsidP="0082273C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E5F25">
              <w:rPr>
                <w:b/>
                <w:bCs/>
                <w:kern w:val="24"/>
                <w:sz w:val="28"/>
                <w:szCs w:val="28"/>
              </w:rPr>
              <w:t xml:space="preserve">60 314,6 </w:t>
            </w:r>
          </w:p>
        </w:tc>
      </w:tr>
      <w:tr w:rsidR="008F2974" w:rsidRPr="00DE5F25" w:rsidTr="008F2974">
        <w:trPr>
          <w:trHeight w:val="1055"/>
        </w:trPr>
        <w:tc>
          <w:tcPr>
            <w:tcW w:w="156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2974" w:rsidRPr="00DE5F25" w:rsidRDefault="008F2974" w:rsidP="0082273C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DE5F25">
              <w:rPr>
                <w:kern w:val="24"/>
                <w:sz w:val="28"/>
                <w:szCs w:val="28"/>
              </w:rPr>
              <w:t>Дефицит</w:t>
            </w:r>
            <w:proofErr w:type="gramStart"/>
            <w:r w:rsidRPr="00DE5F25">
              <w:rPr>
                <w:kern w:val="24"/>
                <w:sz w:val="28"/>
                <w:szCs w:val="28"/>
              </w:rPr>
              <w:t xml:space="preserve">  (-), </w:t>
            </w:r>
            <w:proofErr w:type="spellStart"/>
            <w:proofErr w:type="gramEnd"/>
            <w:r w:rsidRPr="00DE5F25">
              <w:rPr>
                <w:kern w:val="24"/>
                <w:sz w:val="28"/>
                <w:szCs w:val="28"/>
              </w:rPr>
              <w:t>Профицит</w:t>
            </w:r>
            <w:proofErr w:type="spellEnd"/>
            <w:r w:rsidRPr="00DE5F25">
              <w:rPr>
                <w:kern w:val="24"/>
                <w:sz w:val="28"/>
                <w:szCs w:val="28"/>
              </w:rPr>
              <w:t xml:space="preserve"> (+) </w:t>
            </w:r>
          </w:p>
        </w:tc>
        <w:tc>
          <w:tcPr>
            <w:tcW w:w="14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2974" w:rsidRPr="00DE5F25" w:rsidRDefault="008F2974" w:rsidP="0082273C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E5F25">
              <w:rPr>
                <w:b/>
                <w:bCs/>
                <w:kern w:val="24"/>
                <w:sz w:val="28"/>
                <w:szCs w:val="28"/>
              </w:rPr>
              <w:t xml:space="preserve">1 259,5 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2974" w:rsidRPr="00DE5F25" w:rsidRDefault="008F2974" w:rsidP="0082273C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E5F25">
              <w:rPr>
                <w:b/>
                <w:bCs/>
                <w:kern w:val="24"/>
                <w:sz w:val="28"/>
                <w:szCs w:val="28"/>
              </w:rPr>
              <w:t xml:space="preserve">4 126,3 </w:t>
            </w:r>
          </w:p>
        </w:tc>
        <w:tc>
          <w:tcPr>
            <w:tcW w:w="12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2974" w:rsidRPr="00DE5F25" w:rsidRDefault="008F2974" w:rsidP="0082273C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E5F25">
              <w:rPr>
                <w:b/>
                <w:bCs/>
                <w:kern w:val="24"/>
                <w:sz w:val="28"/>
                <w:szCs w:val="28"/>
              </w:rPr>
              <w:t xml:space="preserve">-525,0 </w:t>
            </w:r>
          </w:p>
        </w:tc>
        <w:tc>
          <w:tcPr>
            <w:tcW w:w="11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2974" w:rsidRPr="00DE5F25" w:rsidRDefault="008F2974" w:rsidP="0082273C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E5F25">
              <w:rPr>
                <w:b/>
                <w:bCs/>
                <w:kern w:val="24"/>
                <w:sz w:val="28"/>
                <w:szCs w:val="28"/>
              </w:rPr>
              <w:t xml:space="preserve">3 718,7 </w:t>
            </w:r>
          </w:p>
        </w:tc>
        <w:tc>
          <w:tcPr>
            <w:tcW w:w="1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2974" w:rsidRPr="00DE5F25" w:rsidRDefault="008F2974" w:rsidP="0082273C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E5F25">
              <w:rPr>
                <w:b/>
                <w:bCs/>
                <w:kern w:val="24"/>
                <w:sz w:val="28"/>
                <w:szCs w:val="28"/>
              </w:rPr>
              <w:t xml:space="preserve">4 838,6 </w:t>
            </w:r>
          </w:p>
        </w:tc>
        <w:tc>
          <w:tcPr>
            <w:tcW w:w="19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2974" w:rsidRPr="00DE5F25" w:rsidRDefault="008F2974" w:rsidP="0082273C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E5F25">
              <w:rPr>
                <w:b/>
                <w:bCs/>
                <w:kern w:val="24"/>
                <w:sz w:val="28"/>
                <w:szCs w:val="28"/>
              </w:rPr>
              <w:t xml:space="preserve">-2 226,1 </w:t>
            </w:r>
          </w:p>
        </w:tc>
      </w:tr>
    </w:tbl>
    <w:p w:rsidR="008F2974" w:rsidRPr="00DE5F25" w:rsidRDefault="008F2974" w:rsidP="0082273C">
      <w:pPr>
        <w:spacing w:after="120"/>
        <w:jc w:val="center"/>
        <w:rPr>
          <w:b/>
          <w:bCs/>
          <w:sz w:val="28"/>
          <w:szCs w:val="28"/>
        </w:rPr>
      </w:pPr>
    </w:p>
    <w:p w:rsidR="008F2974" w:rsidRPr="00ED1797" w:rsidRDefault="008F2974" w:rsidP="0082273C">
      <w:pPr>
        <w:spacing w:after="120"/>
        <w:jc w:val="center"/>
        <w:rPr>
          <w:b/>
          <w:bCs/>
          <w:sz w:val="36"/>
          <w:szCs w:val="36"/>
        </w:rPr>
      </w:pPr>
      <w:r w:rsidRPr="00ED1797">
        <w:rPr>
          <w:b/>
          <w:bCs/>
          <w:sz w:val="36"/>
          <w:szCs w:val="36"/>
        </w:rPr>
        <w:t xml:space="preserve">Исполнительная часть бюджета мо </w:t>
      </w:r>
      <w:proofErr w:type="spellStart"/>
      <w:r w:rsidRPr="00ED1797">
        <w:rPr>
          <w:b/>
          <w:bCs/>
          <w:sz w:val="36"/>
          <w:szCs w:val="36"/>
        </w:rPr>
        <w:t>мшинское</w:t>
      </w:r>
      <w:proofErr w:type="spellEnd"/>
      <w:r w:rsidRPr="00ED1797">
        <w:rPr>
          <w:b/>
          <w:bCs/>
          <w:sz w:val="36"/>
          <w:szCs w:val="36"/>
        </w:rPr>
        <w:t xml:space="preserve"> сельское поселение за 2017 год</w:t>
      </w:r>
    </w:p>
    <w:p w:rsidR="008F2974" w:rsidRPr="00ED1797" w:rsidRDefault="008F2974" w:rsidP="0082273C">
      <w:pPr>
        <w:spacing w:after="120"/>
        <w:jc w:val="center"/>
        <w:rPr>
          <w:b/>
          <w:bCs/>
          <w:sz w:val="36"/>
          <w:szCs w:val="36"/>
        </w:rPr>
      </w:pPr>
      <w:r w:rsidRPr="00ED1797">
        <w:rPr>
          <w:b/>
          <w:bCs/>
          <w:sz w:val="36"/>
          <w:szCs w:val="36"/>
        </w:rPr>
        <w:t>ИСПОЛНЕНИЕ ДОХОДНОЙ ЧАСТИ  БЮДЖЕТА ЗА 2018 ГОД</w:t>
      </w:r>
    </w:p>
    <w:tbl>
      <w:tblPr>
        <w:tblW w:w="9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38"/>
        <w:gridCol w:w="1559"/>
        <w:gridCol w:w="1559"/>
        <w:gridCol w:w="1418"/>
        <w:gridCol w:w="2409"/>
      </w:tblGrid>
      <w:tr w:rsidR="008F2974" w:rsidRPr="00DE5F25" w:rsidTr="000E1EF4">
        <w:trPr>
          <w:trHeight w:val="584"/>
        </w:trPr>
        <w:tc>
          <w:tcPr>
            <w:tcW w:w="283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2974" w:rsidRPr="00DE5F25" w:rsidRDefault="008F2974" w:rsidP="0082273C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E5F25">
              <w:rPr>
                <w:b/>
                <w:bCs/>
                <w:kern w:val="24"/>
                <w:sz w:val="28"/>
                <w:szCs w:val="28"/>
              </w:rPr>
              <w:t xml:space="preserve">Доходы </w:t>
            </w:r>
          </w:p>
        </w:tc>
        <w:tc>
          <w:tcPr>
            <w:tcW w:w="1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2974" w:rsidRPr="00DE5F25" w:rsidRDefault="008F2974" w:rsidP="0082273C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E5F25">
              <w:rPr>
                <w:b/>
                <w:bCs/>
                <w:kern w:val="24"/>
                <w:sz w:val="28"/>
                <w:szCs w:val="28"/>
              </w:rPr>
              <w:t xml:space="preserve">Плановые назначения, тыс. </w:t>
            </w:r>
            <w:r w:rsidRPr="00DE5F25">
              <w:rPr>
                <w:b/>
                <w:bCs/>
                <w:kern w:val="24"/>
                <w:sz w:val="28"/>
                <w:szCs w:val="28"/>
              </w:rPr>
              <w:lastRenderedPageBreak/>
              <w:t xml:space="preserve">руб. </w:t>
            </w:r>
          </w:p>
        </w:tc>
        <w:tc>
          <w:tcPr>
            <w:tcW w:w="1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2974" w:rsidRPr="00DE5F25" w:rsidRDefault="008F2974" w:rsidP="0082273C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E5F25">
              <w:rPr>
                <w:b/>
                <w:bCs/>
                <w:kern w:val="24"/>
                <w:sz w:val="28"/>
                <w:szCs w:val="28"/>
              </w:rPr>
              <w:lastRenderedPageBreak/>
              <w:t xml:space="preserve">Фактическое исполнение,  тыс. </w:t>
            </w:r>
            <w:r w:rsidRPr="00DE5F25">
              <w:rPr>
                <w:b/>
                <w:bCs/>
                <w:kern w:val="24"/>
                <w:sz w:val="28"/>
                <w:szCs w:val="28"/>
              </w:rPr>
              <w:lastRenderedPageBreak/>
              <w:t xml:space="preserve">руб. </w:t>
            </w:r>
          </w:p>
        </w:tc>
        <w:tc>
          <w:tcPr>
            <w:tcW w:w="14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2974" w:rsidRPr="00DE5F25" w:rsidRDefault="008F2974" w:rsidP="0082273C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E5F25">
              <w:rPr>
                <w:b/>
                <w:bCs/>
                <w:kern w:val="24"/>
                <w:sz w:val="28"/>
                <w:szCs w:val="28"/>
              </w:rPr>
              <w:lastRenderedPageBreak/>
              <w:t>%</w:t>
            </w:r>
          </w:p>
          <w:p w:rsidR="008F2974" w:rsidRPr="00DE5F25" w:rsidRDefault="008F2974" w:rsidP="0082273C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E5F25">
              <w:rPr>
                <w:b/>
                <w:bCs/>
                <w:kern w:val="24"/>
                <w:sz w:val="28"/>
                <w:szCs w:val="28"/>
              </w:rPr>
              <w:t xml:space="preserve">исполнения </w:t>
            </w:r>
          </w:p>
        </w:tc>
        <w:tc>
          <w:tcPr>
            <w:tcW w:w="24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2974" w:rsidRPr="00DE5F25" w:rsidRDefault="008F2974" w:rsidP="0082273C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E5F25">
              <w:rPr>
                <w:b/>
                <w:bCs/>
                <w:kern w:val="24"/>
                <w:sz w:val="28"/>
                <w:szCs w:val="28"/>
              </w:rPr>
              <w:t xml:space="preserve">Сравнение с аналогичным периодом прошлого года </w:t>
            </w:r>
          </w:p>
        </w:tc>
      </w:tr>
      <w:tr w:rsidR="008F2974" w:rsidRPr="00DE5F25" w:rsidTr="000E1EF4">
        <w:trPr>
          <w:trHeight w:val="584"/>
        </w:trPr>
        <w:tc>
          <w:tcPr>
            <w:tcW w:w="283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2974" w:rsidRPr="00DE5F25" w:rsidRDefault="008F2974" w:rsidP="0082273C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DE5F25">
              <w:rPr>
                <w:b/>
                <w:bCs/>
                <w:kern w:val="24"/>
                <w:sz w:val="28"/>
                <w:szCs w:val="28"/>
              </w:rPr>
              <w:lastRenderedPageBreak/>
              <w:t xml:space="preserve">Налоговые доходы </w:t>
            </w:r>
          </w:p>
        </w:tc>
        <w:tc>
          <w:tcPr>
            <w:tcW w:w="1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2974" w:rsidRPr="00DE5F25" w:rsidRDefault="008F2974" w:rsidP="0082273C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E5F25">
              <w:rPr>
                <w:b/>
                <w:bCs/>
                <w:kern w:val="24"/>
                <w:sz w:val="28"/>
                <w:szCs w:val="28"/>
              </w:rPr>
              <w:t xml:space="preserve">38 525,2 </w:t>
            </w:r>
          </w:p>
        </w:tc>
        <w:tc>
          <w:tcPr>
            <w:tcW w:w="1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2974" w:rsidRPr="00DE5F25" w:rsidRDefault="008F2974" w:rsidP="0082273C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E5F25">
              <w:rPr>
                <w:b/>
                <w:bCs/>
                <w:kern w:val="24"/>
                <w:sz w:val="28"/>
                <w:szCs w:val="28"/>
              </w:rPr>
              <w:t xml:space="preserve">33 077,0 </w:t>
            </w:r>
          </w:p>
        </w:tc>
        <w:tc>
          <w:tcPr>
            <w:tcW w:w="14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2974" w:rsidRPr="00DE5F25" w:rsidRDefault="008F2974" w:rsidP="0082273C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E5F25">
              <w:rPr>
                <w:b/>
                <w:bCs/>
                <w:kern w:val="24"/>
                <w:sz w:val="28"/>
                <w:szCs w:val="28"/>
              </w:rPr>
              <w:t xml:space="preserve">86% </w:t>
            </w:r>
          </w:p>
        </w:tc>
        <w:tc>
          <w:tcPr>
            <w:tcW w:w="24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2974" w:rsidRPr="00DE5F25" w:rsidRDefault="008F2974" w:rsidP="0082273C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E5F25">
              <w:rPr>
                <w:b/>
                <w:bCs/>
                <w:kern w:val="24"/>
                <w:sz w:val="28"/>
                <w:szCs w:val="28"/>
              </w:rPr>
              <w:t xml:space="preserve">33 923,7 </w:t>
            </w:r>
          </w:p>
        </w:tc>
      </w:tr>
      <w:tr w:rsidR="008F2974" w:rsidRPr="00DE5F25" w:rsidTr="000E1EF4">
        <w:trPr>
          <w:trHeight w:val="453"/>
        </w:trPr>
        <w:tc>
          <w:tcPr>
            <w:tcW w:w="283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2974" w:rsidRPr="00DE5F25" w:rsidRDefault="008F2974" w:rsidP="0082273C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DE5F25">
              <w:rPr>
                <w:kern w:val="24"/>
                <w:sz w:val="28"/>
                <w:szCs w:val="28"/>
              </w:rPr>
              <w:t xml:space="preserve">НДФЛ </w:t>
            </w:r>
          </w:p>
        </w:tc>
        <w:tc>
          <w:tcPr>
            <w:tcW w:w="1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2974" w:rsidRPr="00DE5F25" w:rsidRDefault="008F2974" w:rsidP="0082273C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E5F25">
              <w:rPr>
                <w:kern w:val="24"/>
                <w:sz w:val="28"/>
                <w:szCs w:val="28"/>
              </w:rPr>
              <w:t xml:space="preserve">2 930,0 </w:t>
            </w:r>
          </w:p>
        </w:tc>
        <w:tc>
          <w:tcPr>
            <w:tcW w:w="1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2974" w:rsidRPr="00DE5F25" w:rsidRDefault="008F2974" w:rsidP="0082273C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E5F25">
              <w:rPr>
                <w:kern w:val="24"/>
                <w:sz w:val="28"/>
                <w:szCs w:val="28"/>
              </w:rPr>
              <w:t xml:space="preserve">2 427,9 </w:t>
            </w:r>
          </w:p>
        </w:tc>
        <w:tc>
          <w:tcPr>
            <w:tcW w:w="14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2974" w:rsidRPr="00DE5F25" w:rsidRDefault="008F2974" w:rsidP="0082273C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E5F25">
              <w:rPr>
                <w:kern w:val="24"/>
                <w:sz w:val="28"/>
                <w:szCs w:val="28"/>
              </w:rPr>
              <w:t xml:space="preserve">83% </w:t>
            </w:r>
          </w:p>
        </w:tc>
        <w:tc>
          <w:tcPr>
            <w:tcW w:w="24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2974" w:rsidRPr="00DE5F25" w:rsidRDefault="008F2974" w:rsidP="0082273C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E5F25">
              <w:rPr>
                <w:kern w:val="24"/>
                <w:sz w:val="28"/>
                <w:szCs w:val="28"/>
              </w:rPr>
              <w:t xml:space="preserve">2 268,8 </w:t>
            </w:r>
          </w:p>
        </w:tc>
      </w:tr>
      <w:tr w:rsidR="008F2974" w:rsidRPr="00DE5F25" w:rsidTr="000E1EF4">
        <w:trPr>
          <w:trHeight w:val="408"/>
        </w:trPr>
        <w:tc>
          <w:tcPr>
            <w:tcW w:w="283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2974" w:rsidRPr="00DE5F25" w:rsidRDefault="008F2974" w:rsidP="0082273C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DE5F25">
              <w:rPr>
                <w:kern w:val="24"/>
                <w:sz w:val="28"/>
                <w:szCs w:val="28"/>
              </w:rPr>
              <w:t xml:space="preserve">Акцизы </w:t>
            </w:r>
          </w:p>
        </w:tc>
        <w:tc>
          <w:tcPr>
            <w:tcW w:w="1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2974" w:rsidRPr="00DE5F25" w:rsidRDefault="008F2974" w:rsidP="0082273C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E5F25">
              <w:rPr>
                <w:kern w:val="24"/>
                <w:sz w:val="28"/>
                <w:szCs w:val="28"/>
              </w:rPr>
              <w:t xml:space="preserve">2 846,9 </w:t>
            </w:r>
          </w:p>
        </w:tc>
        <w:tc>
          <w:tcPr>
            <w:tcW w:w="1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2974" w:rsidRPr="00DE5F25" w:rsidRDefault="008F2974" w:rsidP="0082273C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E5F25">
              <w:rPr>
                <w:kern w:val="24"/>
                <w:sz w:val="28"/>
                <w:szCs w:val="28"/>
              </w:rPr>
              <w:t xml:space="preserve">3 041,9 </w:t>
            </w:r>
          </w:p>
        </w:tc>
        <w:tc>
          <w:tcPr>
            <w:tcW w:w="14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2974" w:rsidRPr="00DE5F25" w:rsidRDefault="008F2974" w:rsidP="0082273C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E5F25">
              <w:rPr>
                <w:kern w:val="24"/>
                <w:sz w:val="28"/>
                <w:szCs w:val="28"/>
              </w:rPr>
              <w:t xml:space="preserve">107% </w:t>
            </w:r>
          </w:p>
        </w:tc>
        <w:tc>
          <w:tcPr>
            <w:tcW w:w="24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2974" w:rsidRPr="00DE5F25" w:rsidRDefault="008F2974" w:rsidP="0082273C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E5F25">
              <w:rPr>
                <w:kern w:val="24"/>
                <w:sz w:val="28"/>
                <w:szCs w:val="28"/>
              </w:rPr>
              <w:t xml:space="preserve">2 510,2 </w:t>
            </w:r>
          </w:p>
        </w:tc>
      </w:tr>
      <w:tr w:rsidR="008F2974" w:rsidRPr="00DE5F25" w:rsidTr="000E1EF4">
        <w:trPr>
          <w:trHeight w:val="584"/>
        </w:trPr>
        <w:tc>
          <w:tcPr>
            <w:tcW w:w="283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2974" w:rsidRPr="00DE5F25" w:rsidRDefault="008F2974" w:rsidP="0082273C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DE5F25">
              <w:rPr>
                <w:kern w:val="24"/>
                <w:sz w:val="28"/>
                <w:szCs w:val="28"/>
              </w:rPr>
              <w:t xml:space="preserve">Налог на имущество </w:t>
            </w:r>
          </w:p>
        </w:tc>
        <w:tc>
          <w:tcPr>
            <w:tcW w:w="1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2974" w:rsidRPr="00DE5F25" w:rsidRDefault="008F2974" w:rsidP="0082273C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E5F25">
              <w:rPr>
                <w:kern w:val="24"/>
                <w:sz w:val="28"/>
                <w:szCs w:val="28"/>
              </w:rPr>
              <w:t xml:space="preserve">700,0 </w:t>
            </w:r>
          </w:p>
        </w:tc>
        <w:tc>
          <w:tcPr>
            <w:tcW w:w="1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2974" w:rsidRPr="00DE5F25" w:rsidRDefault="008F2974" w:rsidP="0082273C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E5F25">
              <w:rPr>
                <w:kern w:val="24"/>
                <w:sz w:val="28"/>
                <w:szCs w:val="28"/>
              </w:rPr>
              <w:t xml:space="preserve">788,0 </w:t>
            </w:r>
          </w:p>
        </w:tc>
        <w:tc>
          <w:tcPr>
            <w:tcW w:w="14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2974" w:rsidRPr="00DE5F25" w:rsidRDefault="008F2974" w:rsidP="0082273C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E5F25">
              <w:rPr>
                <w:kern w:val="24"/>
                <w:sz w:val="28"/>
                <w:szCs w:val="28"/>
              </w:rPr>
              <w:t xml:space="preserve">113% </w:t>
            </w:r>
          </w:p>
        </w:tc>
        <w:tc>
          <w:tcPr>
            <w:tcW w:w="24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2974" w:rsidRPr="00DE5F25" w:rsidRDefault="008F2974" w:rsidP="0082273C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E5F25">
              <w:rPr>
                <w:kern w:val="24"/>
                <w:sz w:val="28"/>
                <w:szCs w:val="28"/>
              </w:rPr>
              <w:t xml:space="preserve">571,6 </w:t>
            </w:r>
          </w:p>
        </w:tc>
      </w:tr>
      <w:tr w:rsidR="008F2974" w:rsidRPr="00DE5F25" w:rsidTr="000E1EF4">
        <w:trPr>
          <w:trHeight w:val="358"/>
        </w:trPr>
        <w:tc>
          <w:tcPr>
            <w:tcW w:w="283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2974" w:rsidRPr="00DE5F25" w:rsidRDefault="008F2974" w:rsidP="0082273C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DE5F25">
              <w:rPr>
                <w:kern w:val="24"/>
                <w:sz w:val="28"/>
                <w:szCs w:val="28"/>
              </w:rPr>
              <w:t xml:space="preserve">Земельный налог </w:t>
            </w:r>
          </w:p>
        </w:tc>
        <w:tc>
          <w:tcPr>
            <w:tcW w:w="1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2974" w:rsidRPr="00DE5F25" w:rsidRDefault="008F2974" w:rsidP="0082273C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E5F25">
              <w:rPr>
                <w:kern w:val="24"/>
                <w:sz w:val="28"/>
                <w:szCs w:val="28"/>
              </w:rPr>
              <w:t xml:space="preserve">32 038,3 </w:t>
            </w:r>
          </w:p>
        </w:tc>
        <w:tc>
          <w:tcPr>
            <w:tcW w:w="1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2974" w:rsidRPr="00DE5F25" w:rsidRDefault="008F2974" w:rsidP="0082273C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E5F25">
              <w:rPr>
                <w:kern w:val="24"/>
                <w:sz w:val="28"/>
                <w:szCs w:val="28"/>
              </w:rPr>
              <w:t xml:space="preserve">26 812,7 </w:t>
            </w:r>
          </w:p>
        </w:tc>
        <w:tc>
          <w:tcPr>
            <w:tcW w:w="14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2974" w:rsidRPr="00DE5F25" w:rsidRDefault="008F2974" w:rsidP="0082273C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E5F25">
              <w:rPr>
                <w:kern w:val="24"/>
                <w:sz w:val="28"/>
                <w:szCs w:val="28"/>
              </w:rPr>
              <w:t xml:space="preserve">84% </w:t>
            </w:r>
          </w:p>
        </w:tc>
        <w:tc>
          <w:tcPr>
            <w:tcW w:w="24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2974" w:rsidRPr="00DE5F25" w:rsidRDefault="008F2974" w:rsidP="0082273C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E5F25">
              <w:rPr>
                <w:kern w:val="24"/>
                <w:sz w:val="28"/>
                <w:szCs w:val="28"/>
              </w:rPr>
              <w:t xml:space="preserve">28 481,6 </w:t>
            </w:r>
          </w:p>
        </w:tc>
      </w:tr>
      <w:tr w:rsidR="008F2974" w:rsidRPr="00DE5F25" w:rsidTr="000E1EF4">
        <w:trPr>
          <w:trHeight w:val="468"/>
        </w:trPr>
        <w:tc>
          <w:tcPr>
            <w:tcW w:w="2838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2974" w:rsidRPr="00DE5F25" w:rsidRDefault="008F2974" w:rsidP="0082273C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proofErr w:type="gramStart"/>
            <w:r w:rsidRPr="00DE5F25">
              <w:rPr>
                <w:kern w:val="24"/>
                <w:sz w:val="28"/>
                <w:szCs w:val="28"/>
              </w:rPr>
              <w:t>Гос</w:t>
            </w:r>
            <w:proofErr w:type="spellEnd"/>
            <w:r w:rsidRPr="00DE5F25">
              <w:rPr>
                <w:kern w:val="24"/>
                <w:sz w:val="28"/>
                <w:szCs w:val="28"/>
              </w:rPr>
              <w:t>. пошлина</w:t>
            </w:r>
            <w:proofErr w:type="gramEnd"/>
            <w:r w:rsidRPr="00DE5F25">
              <w:rPr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2974" w:rsidRPr="00DE5F25" w:rsidRDefault="008F2974" w:rsidP="0082273C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E5F25">
              <w:rPr>
                <w:kern w:val="24"/>
                <w:sz w:val="28"/>
                <w:szCs w:val="28"/>
              </w:rPr>
              <w:t xml:space="preserve">10,0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2974" w:rsidRPr="00DE5F25" w:rsidRDefault="008F2974" w:rsidP="0082273C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E5F25">
              <w:rPr>
                <w:kern w:val="24"/>
                <w:sz w:val="28"/>
                <w:szCs w:val="28"/>
              </w:rPr>
              <w:t xml:space="preserve">6,5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2974" w:rsidRPr="00DE5F25" w:rsidRDefault="008F2974" w:rsidP="0082273C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E5F25">
              <w:rPr>
                <w:kern w:val="24"/>
                <w:sz w:val="28"/>
                <w:szCs w:val="28"/>
              </w:rPr>
              <w:t xml:space="preserve">65% 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2974" w:rsidRPr="00DE5F25" w:rsidRDefault="008F2974" w:rsidP="0082273C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E5F25">
              <w:rPr>
                <w:kern w:val="24"/>
                <w:sz w:val="28"/>
                <w:szCs w:val="28"/>
              </w:rPr>
              <w:t xml:space="preserve">91,5 </w:t>
            </w:r>
          </w:p>
        </w:tc>
      </w:tr>
      <w:tr w:rsidR="008F2974" w:rsidRPr="00DE5F25" w:rsidTr="000E1E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4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2974" w:rsidRPr="00DE5F25" w:rsidRDefault="008F2974" w:rsidP="0082273C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DE5F25">
              <w:rPr>
                <w:b/>
                <w:bCs/>
                <w:kern w:val="24"/>
                <w:sz w:val="28"/>
                <w:szCs w:val="28"/>
              </w:rPr>
              <w:t xml:space="preserve">Неналоговые доходы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2974" w:rsidRPr="00DE5F25" w:rsidRDefault="008F2974" w:rsidP="0082273C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E5F25">
              <w:rPr>
                <w:b/>
                <w:bCs/>
                <w:kern w:val="24"/>
                <w:sz w:val="28"/>
                <w:szCs w:val="28"/>
              </w:rPr>
              <w:t xml:space="preserve">738,2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2974" w:rsidRPr="00DE5F25" w:rsidRDefault="008F2974" w:rsidP="0082273C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E5F25">
              <w:rPr>
                <w:b/>
                <w:bCs/>
                <w:kern w:val="24"/>
                <w:sz w:val="28"/>
                <w:szCs w:val="28"/>
              </w:rPr>
              <w:t xml:space="preserve">858,9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2974" w:rsidRPr="00DE5F25" w:rsidRDefault="008F2974" w:rsidP="0082273C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E5F25">
              <w:rPr>
                <w:b/>
                <w:bCs/>
                <w:kern w:val="24"/>
                <w:sz w:val="28"/>
                <w:szCs w:val="28"/>
              </w:rPr>
              <w:t xml:space="preserve">116,3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2974" w:rsidRPr="00DE5F25" w:rsidRDefault="008F2974" w:rsidP="0082273C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E5F25">
              <w:rPr>
                <w:b/>
                <w:bCs/>
                <w:kern w:val="24"/>
                <w:sz w:val="28"/>
                <w:szCs w:val="28"/>
              </w:rPr>
              <w:t xml:space="preserve">670,0 </w:t>
            </w:r>
          </w:p>
        </w:tc>
      </w:tr>
      <w:tr w:rsidR="008F2974" w:rsidRPr="00DE5F25" w:rsidTr="000E1E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2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2974" w:rsidRPr="00DE5F25" w:rsidRDefault="008F2974" w:rsidP="0082273C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proofErr w:type="gramStart"/>
            <w:r w:rsidRPr="00DE5F25">
              <w:rPr>
                <w:kern w:val="24"/>
                <w:sz w:val="28"/>
                <w:szCs w:val="28"/>
              </w:rPr>
              <w:t>Использова-ние</w:t>
            </w:r>
            <w:proofErr w:type="spellEnd"/>
            <w:proofErr w:type="gramEnd"/>
            <w:r w:rsidRPr="00DE5F25">
              <w:rPr>
                <w:kern w:val="24"/>
                <w:sz w:val="28"/>
                <w:szCs w:val="28"/>
              </w:rPr>
              <w:t xml:space="preserve"> имущества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2974" w:rsidRPr="00DE5F25" w:rsidRDefault="008F2974" w:rsidP="0082273C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E5F25">
              <w:rPr>
                <w:kern w:val="24"/>
                <w:sz w:val="28"/>
                <w:szCs w:val="28"/>
              </w:rPr>
              <w:t xml:space="preserve">500,0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2974" w:rsidRPr="00DE5F25" w:rsidRDefault="008F2974" w:rsidP="0082273C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E5F25">
              <w:rPr>
                <w:kern w:val="24"/>
                <w:sz w:val="28"/>
                <w:szCs w:val="28"/>
              </w:rPr>
              <w:t xml:space="preserve">633,2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2974" w:rsidRPr="00DE5F25" w:rsidRDefault="008F2974" w:rsidP="0082273C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E5F25">
              <w:rPr>
                <w:kern w:val="24"/>
                <w:sz w:val="28"/>
                <w:szCs w:val="28"/>
              </w:rPr>
              <w:t xml:space="preserve">127%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2974" w:rsidRPr="00DE5F25" w:rsidRDefault="008F2974" w:rsidP="0082273C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E5F25">
              <w:rPr>
                <w:kern w:val="24"/>
                <w:sz w:val="28"/>
                <w:szCs w:val="28"/>
              </w:rPr>
              <w:t xml:space="preserve">420,1 </w:t>
            </w:r>
          </w:p>
        </w:tc>
      </w:tr>
      <w:tr w:rsidR="008F2974" w:rsidRPr="00DE5F25" w:rsidTr="000E1E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8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2974" w:rsidRPr="00DE5F25" w:rsidRDefault="008F2974" w:rsidP="0082273C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DE5F25">
              <w:rPr>
                <w:kern w:val="24"/>
                <w:sz w:val="28"/>
                <w:szCs w:val="28"/>
              </w:rPr>
              <w:t xml:space="preserve">Платные услуги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2974" w:rsidRPr="00DE5F25" w:rsidRDefault="008F2974" w:rsidP="0082273C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E5F25">
              <w:rPr>
                <w:kern w:val="24"/>
                <w:sz w:val="28"/>
                <w:szCs w:val="28"/>
              </w:rPr>
              <w:t xml:space="preserve">30,0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2974" w:rsidRPr="00DE5F25" w:rsidRDefault="008F2974" w:rsidP="0082273C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E5F25">
              <w:rPr>
                <w:kern w:val="24"/>
                <w:sz w:val="28"/>
                <w:szCs w:val="28"/>
              </w:rPr>
              <w:t xml:space="preserve">17,5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2974" w:rsidRPr="00DE5F25" w:rsidRDefault="008F2974" w:rsidP="0082273C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E5F25">
              <w:rPr>
                <w:kern w:val="24"/>
                <w:sz w:val="28"/>
                <w:szCs w:val="28"/>
              </w:rPr>
              <w:t xml:space="preserve">58%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2974" w:rsidRPr="00DE5F25" w:rsidRDefault="008F2974" w:rsidP="0082273C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E5F25">
              <w:rPr>
                <w:kern w:val="24"/>
                <w:sz w:val="28"/>
                <w:szCs w:val="28"/>
              </w:rPr>
              <w:t xml:space="preserve">27,3 </w:t>
            </w:r>
          </w:p>
        </w:tc>
      </w:tr>
      <w:tr w:rsidR="008F2974" w:rsidRPr="00DE5F25" w:rsidTr="000E1E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4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2974" w:rsidRPr="00DE5F25" w:rsidRDefault="008F2974" w:rsidP="0082273C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DE5F25">
              <w:rPr>
                <w:kern w:val="24"/>
                <w:sz w:val="28"/>
                <w:szCs w:val="28"/>
              </w:rPr>
              <w:t xml:space="preserve">Прочие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2974" w:rsidRPr="00DE5F25" w:rsidRDefault="008F2974" w:rsidP="0082273C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E5F25">
              <w:rPr>
                <w:kern w:val="24"/>
                <w:sz w:val="28"/>
                <w:szCs w:val="28"/>
              </w:rPr>
              <w:t xml:space="preserve">208,2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2974" w:rsidRPr="00DE5F25" w:rsidRDefault="008F2974" w:rsidP="0082273C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E5F25">
              <w:rPr>
                <w:kern w:val="24"/>
                <w:sz w:val="28"/>
                <w:szCs w:val="28"/>
              </w:rPr>
              <w:t xml:space="preserve">208,2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2974" w:rsidRPr="00DE5F25" w:rsidRDefault="008F2974" w:rsidP="0082273C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E5F25">
              <w:rPr>
                <w:kern w:val="24"/>
                <w:sz w:val="28"/>
                <w:szCs w:val="28"/>
              </w:rPr>
              <w:t xml:space="preserve">100%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2974" w:rsidRPr="00DE5F25" w:rsidRDefault="008F2974" w:rsidP="0082273C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E5F25">
              <w:rPr>
                <w:kern w:val="24"/>
                <w:sz w:val="28"/>
                <w:szCs w:val="28"/>
              </w:rPr>
              <w:t xml:space="preserve">222,6 </w:t>
            </w:r>
          </w:p>
        </w:tc>
      </w:tr>
    </w:tbl>
    <w:p w:rsidR="00383534" w:rsidRDefault="00383534" w:rsidP="0082273C">
      <w:pPr>
        <w:spacing w:after="120"/>
        <w:jc w:val="center"/>
        <w:rPr>
          <w:b/>
          <w:bCs/>
          <w:i/>
          <w:iCs/>
          <w:sz w:val="28"/>
          <w:szCs w:val="28"/>
        </w:rPr>
      </w:pPr>
    </w:p>
    <w:p w:rsidR="008F2974" w:rsidRPr="00ED1797" w:rsidRDefault="00383534" w:rsidP="0082273C">
      <w:pPr>
        <w:spacing w:after="120"/>
        <w:jc w:val="center"/>
        <w:rPr>
          <w:b/>
          <w:bCs/>
          <w:i/>
          <w:iCs/>
          <w:sz w:val="36"/>
          <w:szCs w:val="36"/>
        </w:rPr>
      </w:pPr>
      <w:r w:rsidRPr="00ED1797">
        <w:rPr>
          <w:b/>
          <w:bCs/>
          <w:i/>
          <w:iCs/>
          <w:sz w:val="36"/>
          <w:szCs w:val="36"/>
        </w:rPr>
        <w:t>СТРУКТУРА СОБСТВЕННЫХ ДОХОДОВ</w:t>
      </w:r>
    </w:p>
    <w:p w:rsidR="000E1EF4" w:rsidRPr="00ED1797" w:rsidRDefault="000E1EF4" w:rsidP="0082273C">
      <w:pPr>
        <w:spacing w:after="120"/>
        <w:jc w:val="center"/>
        <w:rPr>
          <w:b/>
          <w:bCs/>
          <w:sz w:val="36"/>
          <w:szCs w:val="36"/>
        </w:rPr>
      </w:pPr>
      <w:r w:rsidRPr="00ED1797">
        <w:rPr>
          <w:b/>
          <w:bCs/>
          <w:sz w:val="36"/>
          <w:szCs w:val="36"/>
        </w:rPr>
        <w:t>БЕЗВОЗМЕЗДНЫЕ ПОСТУПЛЕНИЯ</w:t>
      </w:r>
    </w:p>
    <w:p w:rsidR="000E1EF4" w:rsidRPr="00ED1797" w:rsidRDefault="000E1EF4" w:rsidP="0082273C">
      <w:pPr>
        <w:spacing w:after="120"/>
        <w:jc w:val="center"/>
        <w:rPr>
          <w:b/>
          <w:bCs/>
          <w:sz w:val="36"/>
          <w:szCs w:val="36"/>
        </w:rPr>
      </w:pPr>
      <w:r w:rsidRPr="00ED1797">
        <w:rPr>
          <w:b/>
          <w:bCs/>
          <w:sz w:val="36"/>
          <w:szCs w:val="36"/>
        </w:rPr>
        <w:t>Субсидии в сумме 29 336,8 тыс. руб., в том числе</w:t>
      </w:r>
    </w:p>
    <w:tbl>
      <w:tblPr>
        <w:tblW w:w="9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523"/>
        <w:gridCol w:w="3118"/>
      </w:tblGrid>
      <w:tr w:rsidR="000E1EF4" w:rsidRPr="00DE5F25" w:rsidTr="000E1EF4">
        <w:trPr>
          <w:trHeight w:val="584"/>
        </w:trPr>
        <w:tc>
          <w:tcPr>
            <w:tcW w:w="652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E1EF4" w:rsidRPr="00DE5F25" w:rsidRDefault="000E1EF4" w:rsidP="0082273C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kern w:val="24"/>
                <w:sz w:val="28"/>
                <w:szCs w:val="28"/>
              </w:rPr>
            </w:pPr>
            <w:r w:rsidRPr="00DE5F25">
              <w:rPr>
                <w:b/>
                <w:bCs/>
                <w:kern w:val="24"/>
                <w:sz w:val="28"/>
                <w:szCs w:val="28"/>
              </w:rPr>
              <w:t>Наименование</w:t>
            </w:r>
          </w:p>
        </w:tc>
        <w:tc>
          <w:tcPr>
            <w:tcW w:w="31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E1EF4" w:rsidRPr="00DE5F25" w:rsidRDefault="000E1EF4" w:rsidP="0082273C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kern w:val="24"/>
                <w:sz w:val="28"/>
                <w:szCs w:val="28"/>
              </w:rPr>
            </w:pPr>
            <w:r w:rsidRPr="00DE5F25">
              <w:rPr>
                <w:b/>
                <w:bCs/>
                <w:kern w:val="24"/>
                <w:sz w:val="28"/>
                <w:szCs w:val="28"/>
              </w:rPr>
              <w:t>Сумма, тыс. руб.</w:t>
            </w:r>
          </w:p>
        </w:tc>
      </w:tr>
      <w:tr w:rsidR="000E1EF4" w:rsidRPr="00DE5F25" w:rsidTr="000E1EF4">
        <w:trPr>
          <w:trHeight w:val="1019"/>
        </w:trPr>
        <w:tc>
          <w:tcPr>
            <w:tcW w:w="652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1EF4" w:rsidRPr="00DE5F25" w:rsidRDefault="000E1EF4" w:rsidP="0082273C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E5F25">
              <w:rPr>
                <w:b/>
                <w:bCs/>
                <w:kern w:val="24"/>
                <w:sz w:val="28"/>
                <w:szCs w:val="28"/>
              </w:rPr>
              <w:t xml:space="preserve">Субсидии бюджетам сельских поселений на софинансирование капитальных вложений в объекты муниципальной собственности </w:t>
            </w:r>
          </w:p>
        </w:tc>
        <w:tc>
          <w:tcPr>
            <w:tcW w:w="31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1EF4" w:rsidRPr="00DE5F25" w:rsidRDefault="000E1EF4" w:rsidP="0082273C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E5F25">
              <w:rPr>
                <w:b/>
                <w:bCs/>
                <w:kern w:val="24"/>
                <w:sz w:val="28"/>
                <w:szCs w:val="28"/>
              </w:rPr>
              <w:t xml:space="preserve">8 819,0 </w:t>
            </w:r>
          </w:p>
        </w:tc>
      </w:tr>
      <w:tr w:rsidR="000E1EF4" w:rsidRPr="00DE5F25" w:rsidTr="000E1EF4">
        <w:trPr>
          <w:trHeight w:val="1645"/>
        </w:trPr>
        <w:tc>
          <w:tcPr>
            <w:tcW w:w="652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1EF4" w:rsidRPr="00DE5F25" w:rsidRDefault="000E1EF4" w:rsidP="0082273C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E5F25">
              <w:rPr>
                <w:kern w:val="24"/>
                <w:sz w:val="28"/>
                <w:szCs w:val="28"/>
              </w:rPr>
              <w:t xml:space="preserve"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</w:t>
            </w:r>
          </w:p>
        </w:tc>
        <w:tc>
          <w:tcPr>
            <w:tcW w:w="31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1EF4" w:rsidRPr="00DE5F25" w:rsidRDefault="000E1EF4" w:rsidP="0082273C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E5F25">
              <w:rPr>
                <w:kern w:val="24"/>
                <w:sz w:val="28"/>
                <w:szCs w:val="28"/>
              </w:rPr>
              <w:t xml:space="preserve">989,7 </w:t>
            </w:r>
          </w:p>
        </w:tc>
      </w:tr>
      <w:tr w:rsidR="000E1EF4" w:rsidRPr="00DE5F25" w:rsidTr="000E1EF4">
        <w:trPr>
          <w:trHeight w:val="1260"/>
        </w:trPr>
        <w:tc>
          <w:tcPr>
            <w:tcW w:w="652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1EF4" w:rsidRPr="00DE5F25" w:rsidRDefault="000E1EF4" w:rsidP="0082273C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E5F25">
              <w:rPr>
                <w:kern w:val="24"/>
                <w:sz w:val="28"/>
                <w:szCs w:val="28"/>
              </w:rPr>
              <w:t xml:space="preserve"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 </w:t>
            </w:r>
          </w:p>
        </w:tc>
        <w:tc>
          <w:tcPr>
            <w:tcW w:w="31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1EF4" w:rsidRPr="00DE5F25" w:rsidRDefault="000E1EF4" w:rsidP="0082273C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E5F25">
              <w:rPr>
                <w:kern w:val="24"/>
                <w:sz w:val="28"/>
                <w:szCs w:val="28"/>
              </w:rPr>
              <w:t xml:space="preserve">3 000,0 </w:t>
            </w:r>
          </w:p>
        </w:tc>
      </w:tr>
      <w:tr w:rsidR="000E1EF4" w:rsidRPr="00DE5F25" w:rsidTr="000E1EF4">
        <w:trPr>
          <w:trHeight w:val="416"/>
        </w:trPr>
        <w:tc>
          <w:tcPr>
            <w:tcW w:w="652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1EF4" w:rsidRPr="00DE5F25" w:rsidRDefault="000E1EF4" w:rsidP="0082273C">
            <w:pPr>
              <w:pStyle w:val="a5"/>
              <w:spacing w:before="0" w:beforeAutospacing="0" w:after="0" w:afterAutospacing="0"/>
              <w:jc w:val="both"/>
              <w:rPr>
                <w:kern w:val="24"/>
                <w:sz w:val="28"/>
                <w:szCs w:val="28"/>
              </w:rPr>
            </w:pPr>
            <w:r w:rsidRPr="00DE5F25">
              <w:rPr>
                <w:kern w:val="24"/>
                <w:sz w:val="28"/>
                <w:szCs w:val="28"/>
              </w:rPr>
              <w:lastRenderedPageBreak/>
              <w:t xml:space="preserve">Прочие субсидии бюджетам сельских поселений </w:t>
            </w:r>
          </w:p>
        </w:tc>
        <w:tc>
          <w:tcPr>
            <w:tcW w:w="31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1EF4" w:rsidRPr="00DE5F25" w:rsidRDefault="000E1EF4" w:rsidP="0082273C">
            <w:pPr>
              <w:pStyle w:val="a5"/>
              <w:spacing w:before="0" w:beforeAutospacing="0" w:after="0" w:afterAutospacing="0"/>
              <w:jc w:val="center"/>
              <w:rPr>
                <w:kern w:val="24"/>
                <w:sz w:val="28"/>
                <w:szCs w:val="28"/>
              </w:rPr>
            </w:pPr>
            <w:r w:rsidRPr="00DE5F25">
              <w:rPr>
                <w:kern w:val="24"/>
                <w:sz w:val="28"/>
                <w:szCs w:val="28"/>
              </w:rPr>
              <w:t xml:space="preserve">10 654,6 </w:t>
            </w:r>
          </w:p>
        </w:tc>
      </w:tr>
      <w:tr w:rsidR="000E1EF4" w:rsidRPr="00DE5F25" w:rsidTr="000E1EF4">
        <w:trPr>
          <w:trHeight w:val="977"/>
        </w:trPr>
        <w:tc>
          <w:tcPr>
            <w:tcW w:w="652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1EF4" w:rsidRPr="00DE5F25" w:rsidRDefault="000E1EF4" w:rsidP="0082273C">
            <w:pPr>
              <w:pStyle w:val="a5"/>
              <w:spacing w:before="0" w:beforeAutospacing="0" w:after="0" w:afterAutospacing="0"/>
              <w:jc w:val="both"/>
              <w:rPr>
                <w:kern w:val="24"/>
                <w:sz w:val="28"/>
                <w:szCs w:val="28"/>
              </w:rPr>
            </w:pPr>
            <w:r w:rsidRPr="00DE5F25">
              <w:rPr>
                <w:kern w:val="24"/>
                <w:sz w:val="28"/>
                <w:szCs w:val="28"/>
              </w:rPr>
              <w:t xml:space="preserve">Субвенции бюджетам сельских поселений на выполнение передаваемых полномочий субъектов Российской Федерации </w:t>
            </w:r>
          </w:p>
        </w:tc>
        <w:tc>
          <w:tcPr>
            <w:tcW w:w="31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1EF4" w:rsidRPr="00DE5F25" w:rsidRDefault="000E1EF4" w:rsidP="0082273C">
            <w:pPr>
              <w:pStyle w:val="a5"/>
              <w:spacing w:before="0" w:beforeAutospacing="0" w:after="0" w:afterAutospacing="0"/>
              <w:jc w:val="center"/>
              <w:rPr>
                <w:kern w:val="24"/>
                <w:sz w:val="28"/>
                <w:szCs w:val="28"/>
              </w:rPr>
            </w:pPr>
            <w:r w:rsidRPr="00DE5F25">
              <w:rPr>
                <w:kern w:val="24"/>
                <w:sz w:val="28"/>
                <w:szCs w:val="28"/>
              </w:rPr>
              <w:t xml:space="preserve">1,0 </w:t>
            </w:r>
          </w:p>
        </w:tc>
      </w:tr>
      <w:tr w:rsidR="000E1EF4" w:rsidRPr="00DE5F25" w:rsidTr="000E1EF4">
        <w:trPr>
          <w:trHeight w:val="979"/>
        </w:trPr>
        <w:tc>
          <w:tcPr>
            <w:tcW w:w="652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1EF4" w:rsidRPr="00DE5F25" w:rsidRDefault="000E1EF4" w:rsidP="0082273C">
            <w:pPr>
              <w:pStyle w:val="a5"/>
              <w:spacing w:before="0" w:beforeAutospacing="0" w:after="0" w:afterAutospacing="0"/>
              <w:jc w:val="both"/>
              <w:rPr>
                <w:kern w:val="24"/>
                <w:sz w:val="28"/>
                <w:szCs w:val="28"/>
              </w:rPr>
            </w:pPr>
            <w:r w:rsidRPr="00DE5F25">
              <w:rPr>
                <w:kern w:val="24"/>
                <w:sz w:val="28"/>
                <w:szCs w:val="28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31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1EF4" w:rsidRPr="00DE5F25" w:rsidRDefault="000E1EF4" w:rsidP="0082273C">
            <w:pPr>
              <w:pStyle w:val="a5"/>
              <w:spacing w:before="0" w:beforeAutospacing="0" w:after="0" w:afterAutospacing="0"/>
              <w:jc w:val="center"/>
              <w:rPr>
                <w:kern w:val="24"/>
                <w:sz w:val="28"/>
                <w:szCs w:val="28"/>
              </w:rPr>
            </w:pPr>
            <w:r w:rsidRPr="00DE5F25">
              <w:rPr>
                <w:kern w:val="24"/>
                <w:sz w:val="28"/>
                <w:szCs w:val="28"/>
              </w:rPr>
              <w:t xml:space="preserve">254,4 </w:t>
            </w:r>
          </w:p>
        </w:tc>
      </w:tr>
      <w:tr w:rsidR="000E1EF4" w:rsidRPr="00DE5F25" w:rsidTr="000E1EF4">
        <w:trPr>
          <w:trHeight w:val="1265"/>
        </w:trPr>
        <w:tc>
          <w:tcPr>
            <w:tcW w:w="652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1EF4" w:rsidRPr="00DE5F25" w:rsidRDefault="000E1EF4" w:rsidP="0082273C">
            <w:pPr>
              <w:pStyle w:val="a5"/>
              <w:spacing w:before="0" w:beforeAutospacing="0" w:after="0" w:afterAutospacing="0"/>
              <w:jc w:val="both"/>
              <w:rPr>
                <w:kern w:val="24"/>
                <w:sz w:val="28"/>
                <w:szCs w:val="28"/>
              </w:rPr>
            </w:pPr>
            <w:r w:rsidRPr="00DE5F25">
              <w:rPr>
                <w:kern w:val="24"/>
                <w:sz w:val="28"/>
                <w:szCs w:val="28"/>
              </w:rPr>
              <w:t xml:space="preserve"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 </w:t>
            </w:r>
          </w:p>
        </w:tc>
        <w:tc>
          <w:tcPr>
            <w:tcW w:w="31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1EF4" w:rsidRPr="00DE5F25" w:rsidRDefault="000E1EF4" w:rsidP="0082273C">
            <w:pPr>
              <w:pStyle w:val="a5"/>
              <w:spacing w:before="0" w:beforeAutospacing="0" w:after="0" w:afterAutospacing="0"/>
              <w:jc w:val="center"/>
              <w:rPr>
                <w:kern w:val="24"/>
                <w:sz w:val="28"/>
                <w:szCs w:val="28"/>
              </w:rPr>
            </w:pPr>
            <w:r w:rsidRPr="00DE5F25">
              <w:rPr>
                <w:kern w:val="24"/>
                <w:sz w:val="28"/>
                <w:szCs w:val="28"/>
              </w:rPr>
              <w:t xml:space="preserve">4 870,5 </w:t>
            </w:r>
          </w:p>
        </w:tc>
      </w:tr>
      <w:tr w:rsidR="000E1EF4" w:rsidRPr="00DE5F25" w:rsidTr="000E1EF4">
        <w:trPr>
          <w:trHeight w:val="703"/>
        </w:trPr>
        <w:tc>
          <w:tcPr>
            <w:tcW w:w="652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1EF4" w:rsidRPr="00DE5F25" w:rsidRDefault="000E1EF4" w:rsidP="0082273C">
            <w:pPr>
              <w:pStyle w:val="a5"/>
              <w:spacing w:before="0" w:beforeAutospacing="0" w:after="0" w:afterAutospacing="0"/>
              <w:jc w:val="both"/>
              <w:rPr>
                <w:kern w:val="24"/>
                <w:sz w:val="28"/>
                <w:szCs w:val="28"/>
              </w:rPr>
            </w:pPr>
            <w:r w:rsidRPr="00DE5F25">
              <w:rPr>
                <w:kern w:val="24"/>
                <w:sz w:val="28"/>
                <w:szCs w:val="28"/>
              </w:rPr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31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1EF4" w:rsidRPr="00DE5F25" w:rsidRDefault="000E1EF4" w:rsidP="0082273C">
            <w:pPr>
              <w:pStyle w:val="a5"/>
              <w:spacing w:before="0" w:beforeAutospacing="0" w:after="0" w:afterAutospacing="0"/>
              <w:jc w:val="center"/>
              <w:rPr>
                <w:kern w:val="24"/>
                <w:sz w:val="28"/>
                <w:szCs w:val="28"/>
              </w:rPr>
            </w:pPr>
            <w:r w:rsidRPr="00DE5F25">
              <w:rPr>
                <w:kern w:val="24"/>
                <w:sz w:val="28"/>
                <w:szCs w:val="28"/>
              </w:rPr>
              <w:t xml:space="preserve">548,6 </w:t>
            </w:r>
          </w:p>
        </w:tc>
      </w:tr>
      <w:tr w:rsidR="000E1EF4" w:rsidRPr="00DE5F25" w:rsidTr="000E1EF4">
        <w:trPr>
          <w:trHeight w:val="985"/>
        </w:trPr>
        <w:tc>
          <w:tcPr>
            <w:tcW w:w="652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1EF4" w:rsidRPr="00DE5F25" w:rsidRDefault="000E1EF4" w:rsidP="0082273C">
            <w:pPr>
              <w:pStyle w:val="a5"/>
              <w:spacing w:before="0" w:beforeAutospacing="0" w:after="0" w:afterAutospacing="0"/>
              <w:jc w:val="both"/>
              <w:rPr>
                <w:kern w:val="24"/>
                <w:sz w:val="28"/>
                <w:szCs w:val="28"/>
              </w:rPr>
            </w:pPr>
            <w:r w:rsidRPr="00DE5F25">
              <w:rPr>
                <w:kern w:val="24"/>
                <w:sz w:val="28"/>
                <w:szCs w:val="28"/>
              </w:rPr>
              <w:t xml:space="preserve">Прочие безвозмездные поступления в бюджеты сельских поселений </w:t>
            </w:r>
          </w:p>
        </w:tc>
        <w:tc>
          <w:tcPr>
            <w:tcW w:w="31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1EF4" w:rsidRPr="00DE5F25" w:rsidRDefault="000E1EF4" w:rsidP="0082273C">
            <w:pPr>
              <w:pStyle w:val="a5"/>
              <w:spacing w:before="0" w:beforeAutospacing="0" w:after="0" w:afterAutospacing="0"/>
              <w:jc w:val="center"/>
              <w:rPr>
                <w:kern w:val="24"/>
                <w:sz w:val="28"/>
                <w:szCs w:val="28"/>
              </w:rPr>
            </w:pPr>
            <w:r w:rsidRPr="00DE5F25">
              <w:rPr>
                <w:kern w:val="24"/>
                <w:sz w:val="28"/>
                <w:szCs w:val="28"/>
              </w:rPr>
              <w:t xml:space="preserve">199,0 </w:t>
            </w:r>
          </w:p>
        </w:tc>
      </w:tr>
    </w:tbl>
    <w:p w:rsidR="000E1EF4" w:rsidRPr="00DE5F25" w:rsidRDefault="000E1EF4" w:rsidP="0082273C">
      <w:pPr>
        <w:spacing w:after="120"/>
        <w:jc w:val="center"/>
        <w:rPr>
          <w:b/>
          <w:bCs/>
          <w:sz w:val="28"/>
          <w:szCs w:val="28"/>
        </w:rPr>
      </w:pPr>
    </w:p>
    <w:p w:rsidR="000E1EF4" w:rsidRPr="00ED1797" w:rsidRDefault="000E1EF4" w:rsidP="0082273C">
      <w:pPr>
        <w:spacing w:after="120"/>
        <w:jc w:val="center"/>
        <w:rPr>
          <w:b/>
          <w:bCs/>
          <w:sz w:val="36"/>
          <w:szCs w:val="36"/>
        </w:rPr>
      </w:pPr>
      <w:r w:rsidRPr="00ED1797">
        <w:rPr>
          <w:b/>
          <w:bCs/>
          <w:sz w:val="36"/>
          <w:szCs w:val="36"/>
        </w:rPr>
        <w:t>Исполнение расходной части бюджета за 2018 год</w:t>
      </w:r>
    </w:p>
    <w:p w:rsidR="000E1EF4" w:rsidRPr="00ED1797" w:rsidRDefault="000E1EF4" w:rsidP="0082273C">
      <w:pPr>
        <w:spacing w:after="120"/>
        <w:rPr>
          <w:b/>
          <w:bCs/>
          <w:sz w:val="36"/>
          <w:szCs w:val="36"/>
        </w:rPr>
      </w:pPr>
      <w:r w:rsidRPr="00ED1797">
        <w:rPr>
          <w:b/>
          <w:bCs/>
          <w:sz w:val="36"/>
          <w:szCs w:val="36"/>
        </w:rPr>
        <w:t>Расходная часть бюджета выполнена на  82% при плане  73 894,9  тыс. руб. расходы составили 60 314,6 тыс. руб.</w:t>
      </w:r>
    </w:p>
    <w:p w:rsidR="008F2974" w:rsidRPr="00ED1797" w:rsidRDefault="000E1EF4" w:rsidP="0082273C">
      <w:pPr>
        <w:spacing w:after="120"/>
        <w:jc w:val="center"/>
        <w:rPr>
          <w:b/>
          <w:bCs/>
          <w:sz w:val="36"/>
          <w:szCs w:val="36"/>
        </w:rPr>
      </w:pPr>
      <w:r w:rsidRPr="00ED1797">
        <w:rPr>
          <w:b/>
          <w:bCs/>
          <w:sz w:val="36"/>
          <w:szCs w:val="36"/>
        </w:rPr>
        <w:t>Экономия бюджетных средств за 2018 год</w:t>
      </w:r>
    </w:p>
    <w:p w:rsidR="004710A9" w:rsidRPr="00ED1797" w:rsidRDefault="004710A9" w:rsidP="0082273C">
      <w:pPr>
        <w:spacing w:after="120"/>
        <w:jc w:val="center"/>
        <w:rPr>
          <w:b/>
          <w:sz w:val="36"/>
          <w:szCs w:val="36"/>
        </w:rPr>
      </w:pPr>
      <w:r w:rsidRPr="00ED1797">
        <w:rPr>
          <w:b/>
          <w:sz w:val="36"/>
          <w:szCs w:val="36"/>
        </w:rPr>
        <w:t>Справка об исполнении доходной части бюджета в разрезе доходных источников</w:t>
      </w:r>
    </w:p>
    <w:p w:rsidR="004710A9" w:rsidRPr="00ED1797" w:rsidRDefault="004710A9" w:rsidP="0082273C">
      <w:pPr>
        <w:jc w:val="center"/>
        <w:rPr>
          <w:b/>
          <w:sz w:val="36"/>
          <w:szCs w:val="36"/>
        </w:rPr>
      </w:pPr>
      <w:r w:rsidRPr="00ED1797">
        <w:rPr>
          <w:b/>
          <w:sz w:val="36"/>
          <w:szCs w:val="36"/>
        </w:rPr>
        <w:t>Исполнение бюджета за 2018 год</w:t>
      </w:r>
    </w:p>
    <w:tbl>
      <w:tblPr>
        <w:tblW w:w="9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12"/>
        <w:gridCol w:w="2835"/>
        <w:gridCol w:w="2410"/>
        <w:gridCol w:w="1985"/>
      </w:tblGrid>
      <w:tr w:rsidR="000E1EF4" w:rsidRPr="00DE5F25" w:rsidTr="00383534">
        <w:trPr>
          <w:trHeight w:val="1021"/>
        </w:trPr>
        <w:tc>
          <w:tcPr>
            <w:tcW w:w="241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1EF4" w:rsidRPr="00DE5F25" w:rsidRDefault="000E1EF4" w:rsidP="0082273C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E5F25">
              <w:rPr>
                <w:b/>
                <w:bCs/>
                <w:kern w:val="24"/>
                <w:sz w:val="28"/>
                <w:szCs w:val="28"/>
              </w:rPr>
              <w:t xml:space="preserve">Количество закупок, где определены поставщики, ед. </w:t>
            </w:r>
          </w:p>
        </w:tc>
        <w:tc>
          <w:tcPr>
            <w:tcW w:w="283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1EF4" w:rsidRPr="00DE5F25" w:rsidRDefault="000E1EF4" w:rsidP="0082273C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E5F25">
              <w:rPr>
                <w:b/>
                <w:bCs/>
                <w:kern w:val="24"/>
                <w:sz w:val="28"/>
                <w:szCs w:val="28"/>
              </w:rPr>
              <w:t xml:space="preserve">Начальная максимальная цена контрактов, тыс. руб. </w:t>
            </w: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1EF4" w:rsidRPr="00DE5F25" w:rsidRDefault="000E1EF4" w:rsidP="0082273C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E5F25">
              <w:rPr>
                <w:b/>
                <w:bCs/>
                <w:kern w:val="24"/>
                <w:sz w:val="28"/>
                <w:szCs w:val="28"/>
              </w:rPr>
              <w:t xml:space="preserve">Цена контрактов, тыс. руб. </w:t>
            </w:r>
          </w:p>
        </w:tc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1EF4" w:rsidRPr="00DE5F25" w:rsidRDefault="000E1EF4" w:rsidP="0082273C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E5F25">
              <w:rPr>
                <w:b/>
                <w:bCs/>
                <w:kern w:val="24"/>
                <w:sz w:val="28"/>
                <w:szCs w:val="28"/>
              </w:rPr>
              <w:t xml:space="preserve">Экономия, </w:t>
            </w:r>
          </w:p>
          <w:p w:rsidR="000E1EF4" w:rsidRPr="00DE5F25" w:rsidRDefault="000E1EF4" w:rsidP="0082273C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E5F25">
              <w:rPr>
                <w:b/>
                <w:bCs/>
                <w:kern w:val="24"/>
                <w:sz w:val="28"/>
                <w:szCs w:val="28"/>
              </w:rPr>
              <w:t xml:space="preserve">тыс. руб. </w:t>
            </w:r>
          </w:p>
        </w:tc>
      </w:tr>
      <w:tr w:rsidR="000E1EF4" w:rsidRPr="00DE5F25" w:rsidTr="00383534">
        <w:trPr>
          <w:trHeight w:val="470"/>
        </w:trPr>
        <w:tc>
          <w:tcPr>
            <w:tcW w:w="241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1EF4" w:rsidRPr="00DE5F25" w:rsidRDefault="000E1EF4" w:rsidP="0082273C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E5F25">
              <w:rPr>
                <w:b/>
                <w:bCs/>
                <w:kern w:val="24"/>
                <w:sz w:val="28"/>
                <w:szCs w:val="28"/>
              </w:rPr>
              <w:t xml:space="preserve">7 </w:t>
            </w:r>
          </w:p>
        </w:tc>
        <w:tc>
          <w:tcPr>
            <w:tcW w:w="283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1EF4" w:rsidRPr="00DE5F25" w:rsidRDefault="000E1EF4" w:rsidP="0082273C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E5F25">
              <w:rPr>
                <w:b/>
                <w:bCs/>
                <w:kern w:val="24"/>
                <w:sz w:val="28"/>
                <w:szCs w:val="28"/>
              </w:rPr>
              <w:t xml:space="preserve">25 303,3 </w:t>
            </w: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1EF4" w:rsidRPr="00DE5F25" w:rsidRDefault="000E1EF4" w:rsidP="0082273C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E5F25">
              <w:rPr>
                <w:b/>
                <w:bCs/>
                <w:kern w:val="24"/>
                <w:sz w:val="28"/>
                <w:szCs w:val="28"/>
              </w:rPr>
              <w:t xml:space="preserve">24 810,0 </w:t>
            </w:r>
          </w:p>
        </w:tc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1EF4" w:rsidRPr="00DE5F25" w:rsidRDefault="000E1EF4" w:rsidP="0082273C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E5F25">
              <w:rPr>
                <w:b/>
                <w:bCs/>
                <w:kern w:val="24"/>
                <w:sz w:val="28"/>
                <w:szCs w:val="28"/>
              </w:rPr>
              <w:t xml:space="preserve">493,3 </w:t>
            </w:r>
          </w:p>
        </w:tc>
      </w:tr>
    </w:tbl>
    <w:p w:rsidR="000E1EF4" w:rsidRPr="00DE5F25" w:rsidRDefault="000E1EF4" w:rsidP="0082273C">
      <w:pPr>
        <w:jc w:val="center"/>
        <w:rPr>
          <w:b/>
          <w:sz w:val="28"/>
          <w:szCs w:val="28"/>
        </w:rPr>
      </w:pPr>
    </w:p>
    <w:p w:rsidR="000E1EF4" w:rsidRPr="00ED1797" w:rsidRDefault="000E1EF4" w:rsidP="0082273C">
      <w:pPr>
        <w:jc w:val="center"/>
        <w:rPr>
          <w:b/>
          <w:bCs/>
          <w:sz w:val="36"/>
          <w:szCs w:val="36"/>
        </w:rPr>
      </w:pPr>
      <w:r w:rsidRPr="00ED1797">
        <w:rPr>
          <w:b/>
          <w:bCs/>
          <w:sz w:val="36"/>
          <w:szCs w:val="36"/>
        </w:rPr>
        <w:t>СТРУКТУРА РАСХОДОВ БЮДЖЕТА</w:t>
      </w:r>
      <w:r w:rsidRPr="00ED1797">
        <w:rPr>
          <w:b/>
          <w:bCs/>
          <w:sz w:val="36"/>
          <w:szCs w:val="36"/>
        </w:rPr>
        <w:br/>
        <w:t>ЗА 2018 ГОД</w:t>
      </w:r>
    </w:p>
    <w:p w:rsidR="000E1EF4" w:rsidRPr="00ED1797" w:rsidRDefault="000E1EF4" w:rsidP="0082273C">
      <w:pPr>
        <w:jc w:val="center"/>
        <w:rPr>
          <w:b/>
          <w:bCs/>
          <w:sz w:val="36"/>
          <w:szCs w:val="36"/>
        </w:rPr>
      </w:pPr>
    </w:p>
    <w:p w:rsidR="00282816" w:rsidRPr="00ED1797" w:rsidRDefault="00E6410A" w:rsidP="0082273C">
      <w:pPr>
        <w:numPr>
          <w:ilvl w:val="0"/>
          <w:numId w:val="5"/>
        </w:numPr>
        <w:ind w:left="0"/>
        <w:rPr>
          <w:b/>
          <w:sz w:val="36"/>
          <w:szCs w:val="36"/>
        </w:rPr>
      </w:pPr>
      <w:r w:rsidRPr="00ED1797">
        <w:rPr>
          <w:b/>
          <w:bCs/>
          <w:sz w:val="36"/>
          <w:szCs w:val="36"/>
        </w:rPr>
        <w:t xml:space="preserve">ОБЩЕГОСУДАРСТВЕННЫЕ ВОПРОСЫ – </w:t>
      </w:r>
      <w:r w:rsidR="000E1EF4" w:rsidRPr="00ED1797">
        <w:rPr>
          <w:b/>
          <w:bCs/>
          <w:sz w:val="36"/>
          <w:szCs w:val="36"/>
        </w:rPr>
        <w:tab/>
      </w:r>
      <w:r w:rsidR="000E1EF4" w:rsidRPr="00ED1797">
        <w:rPr>
          <w:b/>
          <w:bCs/>
          <w:sz w:val="36"/>
          <w:szCs w:val="36"/>
        </w:rPr>
        <w:tab/>
      </w:r>
      <w:r w:rsidRPr="00ED1797">
        <w:rPr>
          <w:b/>
          <w:bCs/>
          <w:sz w:val="36"/>
          <w:szCs w:val="36"/>
        </w:rPr>
        <w:t xml:space="preserve">15% </w:t>
      </w:r>
    </w:p>
    <w:p w:rsidR="00282816" w:rsidRPr="00ED1797" w:rsidRDefault="00E6410A" w:rsidP="0082273C">
      <w:pPr>
        <w:numPr>
          <w:ilvl w:val="0"/>
          <w:numId w:val="5"/>
        </w:numPr>
        <w:ind w:left="0"/>
        <w:rPr>
          <w:b/>
          <w:sz w:val="36"/>
          <w:szCs w:val="36"/>
        </w:rPr>
      </w:pPr>
      <w:r w:rsidRPr="00ED1797">
        <w:rPr>
          <w:b/>
          <w:bCs/>
          <w:sz w:val="36"/>
          <w:szCs w:val="36"/>
        </w:rPr>
        <w:t xml:space="preserve">НАЦИОНАЛЬНАЯ ОБОРОНА – </w:t>
      </w:r>
      <w:r w:rsidR="000E1EF4" w:rsidRPr="00ED1797">
        <w:rPr>
          <w:b/>
          <w:bCs/>
          <w:sz w:val="36"/>
          <w:szCs w:val="36"/>
        </w:rPr>
        <w:tab/>
      </w:r>
      <w:r w:rsidR="000E1EF4" w:rsidRPr="00ED1797">
        <w:rPr>
          <w:b/>
          <w:bCs/>
          <w:sz w:val="36"/>
          <w:szCs w:val="36"/>
        </w:rPr>
        <w:tab/>
      </w:r>
      <w:r w:rsidR="000E1EF4" w:rsidRPr="00ED1797">
        <w:rPr>
          <w:b/>
          <w:bCs/>
          <w:sz w:val="36"/>
          <w:szCs w:val="36"/>
        </w:rPr>
        <w:tab/>
      </w:r>
      <w:r w:rsidR="000E1EF4" w:rsidRPr="00ED1797">
        <w:rPr>
          <w:b/>
          <w:bCs/>
          <w:sz w:val="36"/>
          <w:szCs w:val="36"/>
        </w:rPr>
        <w:tab/>
      </w:r>
      <w:r w:rsidRPr="00ED1797">
        <w:rPr>
          <w:b/>
          <w:bCs/>
          <w:sz w:val="36"/>
          <w:szCs w:val="36"/>
        </w:rPr>
        <w:t xml:space="preserve">0,3,% </w:t>
      </w:r>
    </w:p>
    <w:p w:rsidR="00282816" w:rsidRPr="00ED1797" w:rsidRDefault="00E6410A" w:rsidP="0082273C">
      <w:pPr>
        <w:numPr>
          <w:ilvl w:val="0"/>
          <w:numId w:val="5"/>
        </w:numPr>
        <w:ind w:left="0"/>
        <w:rPr>
          <w:b/>
          <w:sz w:val="36"/>
          <w:szCs w:val="36"/>
        </w:rPr>
      </w:pPr>
      <w:r w:rsidRPr="00ED1797">
        <w:rPr>
          <w:b/>
          <w:bCs/>
          <w:sz w:val="36"/>
          <w:szCs w:val="36"/>
        </w:rPr>
        <w:lastRenderedPageBreak/>
        <w:t xml:space="preserve">НАЦИОНАЛЬНАЯ БЕЗОПАСНОСТЬ И ПРАВООХРАНИТЕЛЬНАЯ ДЕЯТЕЛЬНОСТЬ – </w:t>
      </w:r>
      <w:r w:rsidR="00383534" w:rsidRPr="00ED1797">
        <w:rPr>
          <w:b/>
          <w:bCs/>
          <w:sz w:val="36"/>
          <w:szCs w:val="36"/>
        </w:rPr>
        <w:tab/>
      </w:r>
      <w:r w:rsidR="000E1EF4" w:rsidRPr="00ED1797">
        <w:rPr>
          <w:b/>
          <w:bCs/>
          <w:sz w:val="36"/>
          <w:szCs w:val="36"/>
        </w:rPr>
        <w:tab/>
      </w:r>
      <w:r w:rsidRPr="00ED1797">
        <w:rPr>
          <w:b/>
          <w:bCs/>
          <w:sz w:val="36"/>
          <w:szCs w:val="36"/>
        </w:rPr>
        <w:t xml:space="preserve">0,7% </w:t>
      </w:r>
    </w:p>
    <w:p w:rsidR="00282816" w:rsidRPr="00ED1797" w:rsidRDefault="00E6410A" w:rsidP="0082273C">
      <w:pPr>
        <w:numPr>
          <w:ilvl w:val="0"/>
          <w:numId w:val="5"/>
        </w:numPr>
        <w:ind w:left="0"/>
        <w:rPr>
          <w:b/>
          <w:sz w:val="36"/>
          <w:szCs w:val="36"/>
        </w:rPr>
      </w:pPr>
      <w:r w:rsidRPr="00ED1797">
        <w:rPr>
          <w:b/>
          <w:bCs/>
          <w:sz w:val="36"/>
          <w:szCs w:val="36"/>
        </w:rPr>
        <w:t xml:space="preserve">НАЦИОНАЛЬНАЯ ЭКОНОМИКА – 10% </w:t>
      </w:r>
    </w:p>
    <w:p w:rsidR="00282816" w:rsidRPr="00ED1797" w:rsidRDefault="00E6410A" w:rsidP="0082273C">
      <w:pPr>
        <w:numPr>
          <w:ilvl w:val="0"/>
          <w:numId w:val="5"/>
        </w:numPr>
        <w:ind w:left="0"/>
        <w:rPr>
          <w:b/>
          <w:sz w:val="36"/>
          <w:szCs w:val="36"/>
        </w:rPr>
      </w:pPr>
      <w:r w:rsidRPr="00ED1797">
        <w:rPr>
          <w:b/>
          <w:bCs/>
          <w:sz w:val="36"/>
          <w:szCs w:val="36"/>
        </w:rPr>
        <w:t xml:space="preserve">ЖИЛИЩНО-КОММУНАЛЬНОЕ ХОЗЯЙСТВО – </w:t>
      </w:r>
      <w:r w:rsidR="000E1EF4" w:rsidRPr="00ED1797">
        <w:rPr>
          <w:b/>
          <w:bCs/>
          <w:sz w:val="36"/>
          <w:szCs w:val="36"/>
        </w:rPr>
        <w:tab/>
      </w:r>
      <w:r w:rsidRPr="00ED1797">
        <w:rPr>
          <w:b/>
          <w:bCs/>
          <w:sz w:val="36"/>
          <w:szCs w:val="36"/>
        </w:rPr>
        <w:t xml:space="preserve">42% </w:t>
      </w:r>
    </w:p>
    <w:p w:rsidR="00282816" w:rsidRPr="00ED1797" w:rsidRDefault="00E6410A" w:rsidP="0082273C">
      <w:pPr>
        <w:numPr>
          <w:ilvl w:val="0"/>
          <w:numId w:val="5"/>
        </w:numPr>
        <w:ind w:left="0"/>
        <w:rPr>
          <w:b/>
          <w:sz w:val="36"/>
          <w:szCs w:val="36"/>
        </w:rPr>
      </w:pPr>
      <w:r w:rsidRPr="00ED1797">
        <w:rPr>
          <w:b/>
          <w:bCs/>
          <w:sz w:val="36"/>
          <w:szCs w:val="36"/>
        </w:rPr>
        <w:t xml:space="preserve">КУЛЬТУРА – </w:t>
      </w:r>
      <w:r w:rsidR="00383534" w:rsidRPr="00ED1797">
        <w:rPr>
          <w:b/>
          <w:bCs/>
          <w:sz w:val="36"/>
          <w:szCs w:val="36"/>
        </w:rPr>
        <w:tab/>
      </w:r>
      <w:r w:rsidR="00383534" w:rsidRPr="00ED1797">
        <w:rPr>
          <w:b/>
          <w:bCs/>
          <w:sz w:val="36"/>
          <w:szCs w:val="36"/>
        </w:rPr>
        <w:tab/>
      </w:r>
      <w:r w:rsidR="00383534" w:rsidRPr="00ED1797">
        <w:rPr>
          <w:b/>
          <w:bCs/>
          <w:sz w:val="36"/>
          <w:szCs w:val="36"/>
        </w:rPr>
        <w:tab/>
      </w:r>
      <w:r w:rsidR="00383534" w:rsidRPr="00ED1797">
        <w:rPr>
          <w:b/>
          <w:bCs/>
          <w:sz w:val="36"/>
          <w:szCs w:val="36"/>
        </w:rPr>
        <w:tab/>
      </w:r>
      <w:r w:rsidR="00383534" w:rsidRPr="00ED1797">
        <w:rPr>
          <w:b/>
          <w:bCs/>
          <w:sz w:val="36"/>
          <w:szCs w:val="36"/>
        </w:rPr>
        <w:tab/>
      </w:r>
      <w:r w:rsidR="00383534" w:rsidRPr="00ED1797">
        <w:rPr>
          <w:b/>
          <w:bCs/>
          <w:sz w:val="36"/>
          <w:szCs w:val="36"/>
        </w:rPr>
        <w:tab/>
      </w:r>
      <w:r w:rsidR="00383534" w:rsidRPr="00ED1797">
        <w:rPr>
          <w:b/>
          <w:bCs/>
          <w:sz w:val="36"/>
          <w:szCs w:val="36"/>
        </w:rPr>
        <w:tab/>
      </w:r>
      <w:r w:rsidR="00383534" w:rsidRPr="00ED1797">
        <w:rPr>
          <w:b/>
          <w:bCs/>
          <w:sz w:val="36"/>
          <w:szCs w:val="36"/>
        </w:rPr>
        <w:tab/>
      </w:r>
      <w:r w:rsidRPr="00ED1797">
        <w:rPr>
          <w:b/>
          <w:bCs/>
          <w:sz w:val="36"/>
          <w:szCs w:val="36"/>
        </w:rPr>
        <w:t xml:space="preserve">31% </w:t>
      </w:r>
    </w:p>
    <w:p w:rsidR="00282816" w:rsidRPr="00ED1797" w:rsidRDefault="00E6410A" w:rsidP="0082273C">
      <w:pPr>
        <w:numPr>
          <w:ilvl w:val="0"/>
          <w:numId w:val="5"/>
        </w:numPr>
        <w:ind w:left="0"/>
        <w:rPr>
          <w:b/>
          <w:sz w:val="36"/>
          <w:szCs w:val="36"/>
        </w:rPr>
      </w:pPr>
      <w:r w:rsidRPr="00ED1797">
        <w:rPr>
          <w:b/>
          <w:bCs/>
          <w:sz w:val="36"/>
          <w:szCs w:val="36"/>
        </w:rPr>
        <w:t xml:space="preserve">СОЦИАЛЬНАЯ ПОЛИТИКА   – </w:t>
      </w:r>
      <w:r w:rsidR="000E1EF4" w:rsidRPr="00ED1797">
        <w:rPr>
          <w:b/>
          <w:bCs/>
          <w:sz w:val="36"/>
          <w:szCs w:val="36"/>
        </w:rPr>
        <w:tab/>
      </w:r>
      <w:r w:rsidR="000E1EF4" w:rsidRPr="00ED1797">
        <w:rPr>
          <w:b/>
          <w:bCs/>
          <w:sz w:val="36"/>
          <w:szCs w:val="36"/>
        </w:rPr>
        <w:tab/>
      </w:r>
      <w:r w:rsidR="000E1EF4" w:rsidRPr="00ED1797">
        <w:rPr>
          <w:b/>
          <w:bCs/>
          <w:sz w:val="36"/>
          <w:szCs w:val="36"/>
        </w:rPr>
        <w:tab/>
      </w:r>
      <w:r w:rsidR="000E1EF4" w:rsidRPr="00ED1797">
        <w:rPr>
          <w:b/>
          <w:bCs/>
          <w:sz w:val="36"/>
          <w:szCs w:val="36"/>
        </w:rPr>
        <w:tab/>
      </w:r>
      <w:r w:rsidR="000E1EF4" w:rsidRPr="00ED1797">
        <w:rPr>
          <w:b/>
          <w:bCs/>
          <w:sz w:val="36"/>
          <w:szCs w:val="36"/>
        </w:rPr>
        <w:tab/>
      </w:r>
      <w:r w:rsidRPr="00ED1797">
        <w:rPr>
          <w:b/>
          <w:bCs/>
          <w:sz w:val="36"/>
          <w:szCs w:val="36"/>
        </w:rPr>
        <w:t xml:space="preserve">1% </w:t>
      </w:r>
    </w:p>
    <w:p w:rsidR="000E1EF4" w:rsidRPr="00ED1797" w:rsidRDefault="000E1EF4" w:rsidP="0082273C">
      <w:pPr>
        <w:rPr>
          <w:b/>
          <w:sz w:val="36"/>
          <w:szCs w:val="36"/>
        </w:rPr>
      </w:pPr>
    </w:p>
    <w:p w:rsidR="000E1EF4" w:rsidRPr="00ED1797" w:rsidRDefault="000E1EF4" w:rsidP="0082273C">
      <w:pPr>
        <w:jc w:val="center"/>
        <w:rPr>
          <w:b/>
          <w:bCs/>
          <w:sz w:val="36"/>
          <w:szCs w:val="36"/>
        </w:rPr>
      </w:pPr>
      <w:r w:rsidRPr="00ED1797">
        <w:rPr>
          <w:b/>
          <w:bCs/>
          <w:sz w:val="36"/>
          <w:szCs w:val="36"/>
        </w:rPr>
        <w:t>РАСХОДЫ МО МШИНСКОГО СЕЛЬСКОГО ПОСЕЛЕНИЯ ПО ПРОГРАММНОЙ И НЕПРОГРАММНОЙ ДЕЯТЕЛЬНОСТИ</w:t>
      </w:r>
    </w:p>
    <w:p w:rsidR="000E1EF4" w:rsidRPr="00ED1797" w:rsidRDefault="000E1EF4" w:rsidP="0082273C">
      <w:pPr>
        <w:jc w:val="center"/>
        <w:rPr>
          <w:b/>
          <w:bCs/>
          <w:sz w:val="36"/>
          <w:szCs w:val="36"/>
        </w:rPr>
      </w:pPr>
    </w:p>
    <w:p w:rsidR="00282816" w:rsidRPr="00ED1797" w:rsidRDefault="00E6410A" w:rsidP="0082273C">
      <w:pPr>
        <w:rPr>
          <w:b/>
          <w:sz w:val="36"/>
          <w:szCs w:val="36"/>
        </w:rPr>
      </w:pPr>
      <w:r w:rsidRPr="00ED1797">
        <w:rPr>
          <w:b/>
          <w:bCs/>
          <w:sz w:val="36"/>
          <w:szCs w:val="36"/>
        </w:rPr>
        <w:t xml:space="preserve">ПРОГРАММНЫЕ РАСХОДЫ  - 49 168,0 тыс. руб. </w:t>
      </w:r>
    </w:p>
    <w:p w:rsidR="00282816" w:rsidRPr="00ED1797" w:rsidRDefault="00E6410A" w:rsidP="0082273C">
      <w:pPr>
        <w:pStyle w:val="a4"/>
        <w:numPr>
          <w:ilvl w:val="0"/>
          <w:numId w:val="16"/>
        </w:numPr>
        <w:ind w:left="0"/>
        <w:rPr>
          <w:rFonts w:ascii="Times New Roman" w:hAnsi="Times New Roman"/>
          <w:sz w:val="36"/>
          <w:szCs w:val="36"/>
        </w:rPr>
      </w:pPr>
      <w:r w:rsidRPr="00ED1797">
        <w:rPr>
          <w:rFonts w:ascii="Times New Roman" w:hAnsi="Times New Roman"/>
          <w:bCs/>
          <w:sz w:val="36"/>
          <w:szCs w:val="36"/>
        </w:rPr>
        <w:t xml:space="preserve">Муниципальная программа Мшинского сельского поселения Лужского муниципального района «Устойчивое развитие территории Мшинского сельского поселения на 2018 год и плановый период 2019 и 2020 годов» объем финансирования </w:t>
      </w:r>
      <w:r w:rsidRPr="00ED1797">
        <w:rPr>
          <w:rFonts w:ascii="Times New Roman" w:hAnsi="Times New Roman"/>
          <w:bCs/>
          <w:sz w:val="36"/>
          <w:szCs w:val="36"/>
          <w:u w:val="single"/>
        </w:rPr>
        <w:t xml:space="preserve">45 700,2 тыс. руб. </w:t>
      </w:r>
    </w:p>
    <w:p w:rsidR="001A321B" w:rsidRPr="00ED1797" w:rsidRDefault="00E6410A" w:rsidP="0082273C">
      <w:pPr>
        <w:pStyle w:val="a4"/>
        <w:numPr>
          <w:ilvl w:val="0"/>
          <w:numId w:val="16"/>
        </w:numPr>
        <w:tabs>
          <w:tab w:val="clear" w:pos="1080"/>
          <w:tab w:val="num" w:pos="0"/>
        </w:tabs>
        <w:ind w:left="0" w:hanging="654"/>
        <w:rPr>
          <w:rFonts w:ascii="Times New Roman" w:hAnsi="Times New Roman"/>
          <w:sz w:val="36"/>
          <w:szCs w:val="36"/>
        </w:rPr>
      </w:pPr>
      <w:r w:rsidRPr="00ED1797">
        <w:rPr>
          <w:rFonts w:ascii="Times New Roman" w:hAnsi="Times New Roman"/>
          <w:bCs/>
          <w:sz w:val="36"/>
          <w:szCs w:val="36"/>
        </w:rPr>
        <w:t xml:space="preserve">Муниципальная программа Мшинского сельского поселения «Формирование комфортной городской среды на территории муниципального образования Мшинское сельское поселение на 2018-2022 годы» объем финансирования </w:t>
      </w:r>
      <w:r w:rsidRPr="00ED1797">
        <w:rPr>
          <w:rFonts w:ascii="Times New Roman" w:hAnsi="Times New Roman"/>
          <w:bCs/>
          <w:sz w:val="36"/>
          <w:szCs w:val="36"/>
          <w:u w:val="single"/>
        </w:rPr>
        <w:t>3 467,8 тыс. руб.</w:t>
      </w:r>
      <w:r w:rsidRPr="00ED1797">
        <w:rPr>
          <w:rFonts w:ascii="Times New Roman" w:hAnsi="Times New Roman"/>
          <w:bCs/>
          <w:sz w:val="36"/>
          <w:szCs w:val="36"/>
        </w:rPr>
        <w:t xml:space="preserve"> </w:t>
      </w:r>
    </w:p>
    <w:p w:rsidR="001A321B" w:rsidRPr="00ED1797" w:rsidRDefault="001A321B" w:rsidP="0082273C">
      <w:pPr>
        <w:pStyle w:val="a4"/>
        <w:ind w:left="0"/>
        <w:rPr>
          <w:rFonts w:ascii="Times New Roman" w:hAnsi="Times New Roman"/>
          <w:sz w:val="36"/>
          <w:szCs w:val="36"/>
        </w:rPr>
      </w:pPr>
    </w:p>
    <w:p w:rsidR="00282816" w:rsidRPr="00ED1797" w:rsidRDefault="00E6410A" w:rsidP="0082273C">
      <w:pPr>
        <w:pStyle w:val="a4"/>
        <w:ind w:left="0"/>
        <w:rPr>
          <w:rFonts w:ascii="Times New Roman" w:hAnsi="Times New Roman"/>
          <w:sz w:val="36"/>
          <w:szCs w:val="36"/>
        </w:rPr>
      </w:pPr>
      <w:r w:rsidRPr="00ED1797">
        <w:rPr>
          <w:rFonts w:ascii="Times New Roman" w:hAnsi="Times New Roman"/>
          <w:b/>
          <w:bCs/>
          <w:sz w:val="36"/>
          <w:szCs w:val="36"/>
        </w:rPr>
        <w:t xml:space="preserve">НЕПРОГРАММНЫЕ РАСХОДЫ – 11 146,6 тыс. руб. </w:t>
      </w:r>
    </w:p>
    <w:p w:rsidR="00282816" w:rsidRPr="00ED1797" w:rsidRDefault="00E6410A" w:rsidP="0082273C">
      <w:pPr>
        <w:numPr>
          <w:ilvl w:val="0"/>
          <w:numId w:val="15"/>
        </w:numPr>
        <w:ind w:left="0"/>
        <w:rPr>
          <w:sz w:val="36"/>
          <w:szCs w:val="36"/>
        </w:rPr>
      </w:pPr>
      <w:r w:rsidRPr="00ED1797">
        <w:rPr>
          <w:sz w:val="36"/>
          <w:szCs w:val="36"/>
        </w:rPr>
        <w:t xml:space="preserve">Расходы на обеспечение функций органов местного самоуправления. </w:t>
      </w:r>
    </w:p>
    <w:p w:rsidR="00282816" w:rsidRPr="00ED1797" w:rsidRDefault="00E6410A" w:rsidP="0082273C">
      <w:pPr>
        <w:numPr>
          <w:ilvl w:val="0"/>
          <w:numId w:val="15"/>
        </w:numPr>
        <w:ind w:left="0"/>
        <w:rPr>
          <w:sz w:val="36"/>
          <w:szCs w:val="36"/>
        </w:rPr>
      </w:pPr>
      <w:proofErr w:type="spellStart"/>
      <w:r w:rsidRPr="00ED1797">
        <w:rPr>
          <w:sz w:val="36"/>
          <w:szCs w:val="36"/>
        </w:rPr>
        <w:t>Непрограммные</w:t>
      </w:r>
      <w:proofErr w:type="spellEnd"/>
      <w:r w:rsidRPr="00ED1797">
        <w:rPr>
          <w:sz w:val="36"/>
          <w:szCs w:val="36"/>
        </w:rPr>
        <w:t xml:space="preserve"> расходы. </w:t>
      </w:r>
    </w:p>
    <w:p w:rsidR="000E1EF4" w:rsidRPr="00ED1797" w:rsidRDefault="000E1EF4" w:rsidP="0082273C">
      <w:pPr>
        <w:rPr>
          <w:b/>
          <w:sz w:val="36"/>
          <w:szCs w:val="36"/>
        </w:rPr>
      </w:pPr>
    </w:p>
    <w:p w:rsidR="001A321B" w:rsidRPr="00ED1797" w:rsidRDefault="001A321B" w:rsidP="0082273C">
      <w:pPr>
        <w:jc w:val="center"/>
        <w:rPr>
          <w:b/>
          <w:sz w:val="36"/>
          <w:szCs w:val="36"/>
        </w:rPr>
      </w:pPr>
      <w:r w:rsidRPr="00ED1797">
        <w:rPr>
          <w:b/>
          <w:sz w:val="36"/>
          <w:szCs w:val="36"/>
        </w:rPr>
        <w:t>Муниципальная программа</w:t>
      </w:r>
      <w:r w:rsidRPr="00ED1797">
        <w:rPr>
          <w:b/>
          <w:sz w:val="36"/>
          <w:szCs w:val="36"/>
        </w:rPr>
        <w:br/>
        <w:t xml:space="preserve">«Устойчивое развитие территории Мшинского сельского поселения» </w:t>
      </w:r>
    </w:p>
    <w:tbl>
      <w:tblPr>
        <w:tblW w:w="9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680"/>
        <w:gridCol w:w="1843"/>
        <w:gridCol w:w="1985"/>
        <w:gridCol w:w="1417"/>
      </w:tblGrid>
      <w:tr w:rsidR="001A321B" w:rsidRPr="00DE5F25" w:rsidTr="00383534">
        <w:trPr>
          <w:trHeight w:val="1450"/>
        </w:trPr>
        <w:tc>
          <w:tcPr>
            <w:tcW w:w="46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321B" w:rsidRPr="00DE5F25" w:rsidRDefault="001A321B" w:rsidP="0082273C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DE5F25">
              <w:rPr>
                <w:b/>
                <w:bCs/>
                <w:kern w:val="24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321B" w:rsidRPr="00DE5F25" w:rsidRDefault="001A321B" w:rsidP="0082273C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DE5F25">
              <w:rPr>
                <w:b/>
                <w:bCs/>
                <w:kern w:val="24"/>
                <w:sz w:val="28"/>
                <w:szCs w:val="28"/>
              </w:rPr>
              <w:t>Плановые значения, тыс. руб.</w:t>
            </w:r>
          </w:p>
        </w:tc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321B" w:rsidRPr="00DE5F25" w:rsidRDefault="001A321B" w:rsidP="0082273C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DE5F25">
              <w:rPr>
                <w:b/>
                <w:bCs/>
                <w:kern w:val="24"/>
                <w:sz w:val="28"/>
                <w:szCs w:val="28"/>
              </w:rPr>
              <w:t>Фактическое исполнение, тыс. руб.</w:t>
            </w:r>
          </w:p>
        </w:tc>
        <w:tc>
          <w:tcPr>
            <w:tcW w:w="14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321B" w:rsidRPr="00DE5F25" w:rsidRDefault="001A321B" w:rsidP="0082273C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DE5F25">
              <w:rPr>
                <w:b/>
                <w:bCs/>
                <w:kern w:val="24"/>
                <w:sz w:val="28"/>
                <w:szCs w:val="28"/>
              </w:rPr>
              <w:t xml:space="preserve">% </w:t>
            </w:r>
            <w:proofErr w:type="spellStart"/>
            <w:proofErr w:type="gramStart"/>
            <w:r w:rsidRPr="00DE5F25">
              <w:rPr>
                <w:b/>
                <w:bCs/>
                <w:kern w:val="24"/>
                <w:sz w:val="28"/>
                <w:szCs w:val="28"/>
              </w:rPr>
              <w:t>исполне-ния</w:t>
            </w:r>
            <w:proofErr w:type="spellEnd"/>
            <w:proofErr w:type="gramEnd"/>
          </w:p>
        </w:tc>
      </w:tr>
      <w:tr w:rsidR="001A321B" w:rsidRPr="00DE5F25" w:rsidTr="00383534">
        <w:trPr>
          <w:trHeight w:val="1129"/>
        </w:trPr>
        <w:tc>
          <w:tcPr>
            <w:tcW w:w="46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321B" w:rsidRPr="00DE5F25" w:rsidRDefault="001A321B" w:rsidP="0082273C">
            <w:pPr>
              <w:pStyle w:val="a5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DE5F25">
              <w:rPr>
                <w:kern w:val="24"/>
                <w:sz w:val="28"/>
                <w:szCs w:val="28"/>
              </w:rPr>
              <w:lastRenderedPageBreak/>
              <w:t>1.1. Развитие культуры, физической культуры и спорта в Мшинском СП ЛМР, в том числе кап</w:t>
            </w:r>
            <w:proofErr w:type="gramStart"/>
            <w:r w:rsidRPr="00DE5F25">
              <w:rPr>
                <w:kern w:val="24"/>
                <w:sz w:val="28"/>
                <w:szCs w:val="28"/>
              </w:rPr>
              <w:t>.</w:t>
            </w:r>
            <w:proofErr w:type="gramEnd"/>
            <w:r w:rsidRPr="00DE5F25">
              <w:rPr>
                <w:kern w:val="24"/>
                <w:sz w:val="28"/>
                <w:szCs w:val="28"/>
              </w:rPr>
              <w:t xml:space="preserve"> </w:t>
            </w:r>
            <w:proofErr w:type="gramStart"/>
            <w:r w:rsidRPr="00DE5F25">
              <w:rPr>
                <w:kern w:val="24"/>
                <w:sz w:val="28"/>
                <w:szCs w:val="28"/>
              </w:rPr>
              <w:t>р</w:t>
            </w:r>
            <w:proofErr w:type="gramEnd"/>
            <w:r w:rsidRPr="00DE5F25">
              <w:rPr>
                <w:kern w:val="24"/>
                <w:sz w:val="28"/>
                <w:szCs w:val="28"/>
              </w:rPr>
              <w:t>емонт здания СДЦ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321B" w:rsidRPr="00DE5F25" w:rsidRDefault="001A321B" w:rsidP="0082273C">
            <w:pPr>
              <w:pStyle w:val="a5"/>
              <w:spacing w:before="0" w:beforeAutospacing="0" w:after="0" w:afterAutospacing="0"/>
              <w:jc w:val="right"/>
              <w:textAlignment w:val="baseline"/>
              <w:rPr>
                <w:sz w:val="28"/>
                <w:szCs w:val="28"/>
              </w:rPr>
            </w:pPr>
            <w:r w:rsidRPr="00DE5F25">
              <w:rPr>
                <w:b/>
                <w:bCs/>
                <w:kern w:val="24"/>
                <w:sz w:val="28"/>
                <w:szCs w:val="28"/>
              </w:rPr>
              <w:t>18 863,3</w:t>
            </w:r>
          </w:p>
        </w:tc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321B" w:rsidRPr="00DE5F25" w:rsidRDefault="001A321B" w:rsidP="0082273C">
            <w:pPr>
              <w:pStyle w:val="a5"/>
              <w:spacing w:before="0" w:beforeAutospacing="0" w:after="0" w:afterAutospacing="0"/>
              <w:jc w:val="right"/>
              <w:textAlignment w:val="baseline"/>
              <w:rPr>
                <w:sz w:val="28"/>
                <w:szCs w:val="28"/>
              </w:rPr>
            </w:pPr>
            <w:r w:rsidRPr="00DE5F25">
              <w:rPr>
                <w:b/>
                <w:bCs/>
                <w:kern w:val="24"/>
                <w:sz w:val="28"/>
                <w:szCs w:val="28"/>
              </w:rPr>
              <w:t>18 524,5</w:t>
            </w:r>
          </w:p>
        </w:tc>
        <w:tc>
          <w:tcPr>
            <w:tcW w:w="14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321B" w:rsidRPr="00DE5F25" w:rsidRDefault="001A321B" w:rsidP="0082273C">
            <w:pPr>
              <w:pStyle w:val="a5"/>
              <w:spacing w:before="0" w:beforeAutospacing="0" w:after="0" w:afterAutospacing="0"/>
              <w:jc w:val="right"/>
              <w:textAlignment w:val="baseline"/>
              <w:rPr>
                <w:sz w:val="28"/>
                <w:szCs w:val="28"/>
              </w:rPr>
            </w:pPr>
            <w:r w:rsidRPr="00DE5F25">
              <w:rPr>
                <w:b/>
                <w:bCs/>
                <w:kern w:val="24"/>
                <w:sz w:val="28"/>
                <w:szCs w:val="28"/>
              </w:rPr>
              <w:t>98%</w:t>
            </w:r>
          </w:p>
        </w:tc>
      </w:tr>
      <w:tr w:rsidR="001A321B" w:rsidRPr="00DE5F25" w:rsidTr="00383534">
        <w:trPr>
          <w:trHeight w:val="669"/>
        </w:trPr>
        <w:tc>
          <w:tcPr>
            <w:tcW w:w="46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321B" w:rsidRPr="00DE5F25" w:rsidRDefault="001A321B" w:rsidP="0082273C">
            <w:pPr>
              <w:pStyle w:val="a5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DE5F25">
              <w:rPr>
                <w:kern w:val="24"/>
                <w:sz w:val="28"/>
                <w:szCs w:val="28"/>
              </w:rPr>
              <w:t>1.2. Обеспечение устойчивого функционирования ЖКХ в Мшинском СП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321B" w:rsidRPr="00DE5F25" w:rsidRDefault="001A321B" w:rsidP="0082273C">
            <w:pPr>
              <w:pStyle w:val="a5"/>
              <w:spacing w:before="0" w:beforeAutospacing="0" w:after="0" w:afterAutospacing="0"/>
              <w:jc w:val="right"/>
              <w:textAlignment w:val="baseline"/>
              <w:rPr>
                <w:sz w:val="28"/>
                <w:szCs w:val="28"/>
              </w:rPr>
            </w:pPr>
            <w:r w:rsidRPr="00DE5F25">
              <w:rPr>
                <w:b/>
                <w:bCs/>
                <w:kern w:val="24"/>
                <w:sz w:val="28"/>
                <w:szCs w:val="28"/>
              </w:rPr>
              <w:t>29 848,0</w:t>
            </w:r>
          </w:p>
        </w:tc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321B" w:rsidRPr="00DE5F25" w:rsidRDefault="001A321B" w:rsidP="0082273C">
            <w:pPr>
              <w:pStyle w:val="a5"/>
              <w:spacing w:before="0" w:beforeAutospacing="0" w:after="0" w:afterAutospacing="0"/>
              <w:jc w:val="right"/>
              <w:textAlignment w:val="baseline"/>
              <w:rPr>
                <w:sz w:val="28"/>
                <w:szCs w:val="28"/>
              </w:rPr>
            </w:pPr>
            <w:r w:rsidRPr="00DE5F25">
              <w:rPr>
                <w:b/>
                <w:bCs/>
                <w:kern w:val="24"/>
                <w:sz w:val="28"/>
                <w:szCs w:val="28"/>
              </w:rPr>
              <w:t>19 552,2</w:t>
            </w:r>
          </w:p>
        </w:tc>
        <w:tc>
          <w:tcPr>
            <w:tcW w:w="14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321B" w:rsidRPr="00DE5F25" w:rsidRDefault="001A321B" w:rsidP="0082273C">
            <w:pPr>
              <w:pStyle w:val="a5"/>
              <w:spacing w:before="0" w:beforeAutospacing="0" w:after="0" w:afterAutospacing="0"/>
              <w:jc w:val="right"/>
              <w:textAlignment w:val="baseline"/>
              <w:rPr>
                <w:sz w:val="28"/>
                <w:szCs w:val="28"/>
              </w:rPr>
            </w:pPr>
            <w:r w:rsidRPr="00DE5F25">
              <w:rPr>
                <w:b/>
                <w:bCs/>
                <w:kern w:val="24"/>
                <w:sz w:val="28"/>
                <w:szCs w:val="28"/>
              </w:rPr>
              <w:t>65%</w:t>
            </w:r>
          </w:p>
        </w:tc>
      </w:tr>
      <w:tr w:rsidR="001A321B" w:rsidRPr="00DE5F25" w:rsidTr="00383534">
        <w:trPr>
          <w:trHeight w:val="1017"/>
        </w:trPr>
        <w:tc>
          <w:tcPr>
            <w:tcW w:w="46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321B" w:rsidRPr="00DE5F25" w:rsidRDefault="001A321B" w:rsidP="0082273C">
            <w:pPr>
              <w:pStyle w:val="a5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DE5F25">
              <w:rPr>
                <w:kern w:val="24"/>
                <w:sz w:val="28"/>
                <w:szCs w:val="28"/>
              </w:rPr>
              <w:t>1.3. Развитие автомобильных дорог в Мшинском СП Лужского муниципального района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321B" w:rsidRPr="00DE5F25" w:rsidRDefault="001A321B" w:rsidP="0082273C">
            <w:pPr>
              <w:pStyle w:val="a5"/>
              <w:spacing w:before="0" w:beforeAutospacing="0" w:after="0" w:afterAutospacing="0"/>
              <w:jc w:val="right"/>
              <w:textAlignment w:val="baseline"/>
              <w:rPr>
                <w:sz w:val="28"/>
                <w:szCs w:val="28"/>
              </w:rPr>
            </w:pPr>
            <w:r w:rsidRPr="00DE5F25">
              <w:rPr>
                <w:b/>
                <w:bCs/>
                <w:kern w:val="24"/>
                <w:sz w:val="28"/>
                <w:szCs w:val="28"/>
              </w:rPr>
              <w:t>6 614,9</w:t>
            </w:r>
          </w:p>
        </w:tc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321B" w:rsidRPr="00DE5F25" w:rsidRDefault="001A321B" w:rsidP="0082273C">
            <w:pPr>
              <w:pStyle w:val="a5"/>
              <w:spacing w:before="0" w:beforeAutospacing="0" w:after="0" w:afterAutospacing="0"/>
              <w:jc w:val="right"/>
              <w:textAlignment w:val="baseline"/>
              <w:rPr>
                <w:sz w:val="28"/>
                <w:szCs w:val="28"/>
              </w:rPr>
            </w:pPr>
            <w:r w:rsidRPr="00DE5F25">
              <w:rPr>
                <w:b/>
                <w:bCs/>
                <w:kern w:val="24"/>
                <w:sz w:val="28"/>
                <w:szCs w:val="28"/>
              </w:rPr>
              <w:t>5 294,0</w:t>
            </w:r>
          </w:p>
        </w:tc>
        <w:tc>
          <w:tcPr>
            <w:tcW w:w="14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321B" w:rsidRPr="00DE5F25" w:rsidRDefault="001A321B" w:rsidP="0082273C">
            <w:pPr>
              <w:pStyle w:val="a5"/>
              <w:spacing w:before="0" w:beforeAutospacing="0" w:after="0" w:afterAutospacing="0"/>
              <w:jc w:val="right"/>
              <w:textAlignment w:val="baseline"/>
              <w:rPr>
                <w:sz w:val="28"/>
                <w:szCs w:val="28"/>
              </w:rPr>
            </w:pPr>
            <w:r w:rsidRPr="00DE5F25">
              <w:rPr>
                <w:b/>
                <w:bCs/>
                <w:kern w:val="24"/>
                <w:sz w:val="28"/>
                <w:szCs w:val="28"/>
              </w:rPr>
              <w:t>80%</w:t>
            </w:r>
          </w:p>
        </w:tc>
      </w:tr>
      <w:tr w:rsidR="001A321B" w:rsidRPr="00DE5F25" w:rsidTr="00383534">
        <w:trPr>
          <w:trHeight w:val="693"/>
        </w:trPr>
        <w:tc>
          <w:tcPr>
            <w:tcW w:w="46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321B" w:rsidRPr="00DE5F25" w:rsidRDefault="001A321B" w:rsidP="0082273C">
            <w:pPr>
              <w:pStyle w:val="a5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DE5F25">
              <w:rPr>
                <w:kern w:val="24"/>
                <w:sz w:val="28"/>
                <w:szCs w:val="28"/>
              </w:rPr>
              <w:t>1.4. Безопасность Мшинского СП Лужского муниципального района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321B" w:rsidRPr="00DE5F25" w:rsidRDefault="001A321B" w:rsidP="0082273C">
            <w:pPr>
              <w:pStyle w:val="a5"/>
              <w:spacing w:before="0" w:beforeAutospacing="0" w:after="0" w:afterAutospacing="0"/>
              <w:jc w:val="right"/>
              <w:textAlignment w:val="baseline"/>
              <w:rPr>
                <w:sz w:val="28"/>
                <w:szCs w:val="28"/>
              </w:rPr>
            </w:pPr>
            <w:r w:rsidRPr="00DE5F25">
              <w:rPr>
                <w:b/>
                <w:bCs/>
                <w:kern w:val="24"/>
                <w:sz w:val="28"/>
                <w:szCs w:val="28"/>
              </w:rPr>
              <w:t>425,0</w:t>
            </w:r>
          </w:p>
        </w:tc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321B" w:rsidRPr="00DE5F25" w:rsidRDefault="001A321B" w:rsidP="0082273C">
            <w:pPr>
              <w:pStyle w:val="a5"/>
              <w:spacing w:before="0" w:beforeAutospacing="0" w:after="0" w:afterAutospacing="0"/>
              <w:jc w:val="right"/>
              <w:textAlignment w:val="baseline"/>
              <w:rPr>
                <w:sz w:val="28"/>
                <w:szCs w:val="28"/>
              </w:rPr>
            </w:pPr>
            <w:r w:rsidRPr="00DE5F25">
              <w:rPr>
                <w:b/>
                <w:bCs/>
                <w:kern w:val="24"/>
                <w:sz w:val="28"/>
                <w:szCs w:val="28"/>
              </w:rPr>
              <w:t>416,0</w:t>
            </w:r>
          </w:p>
        </w:tc>
        <w:tc>
          <w:tcPr>
            <w:tcW w:w="14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321B" w:rsidRPr="00DE5F25" w:rsidRDefault="001A321B" w:rsidP="0082273C">
            <w:pPr>
              <w:pStyle w:val="a5"/>
              <w:spacing w:before="0" w:beforeAutospacing="0" w:after="0" w:afterAutospacing="0"/>
              <w:jc w:val="right"/>
              <w:textAlignment w:val="baseline"/>
              <w:rPr>
                <w:sz w:val="28"/>
                <w:szCs w:val="28"/>
              </w:rPr>
            </w:pPr>
            <w:r w:rsidRPr="00DE5F25">
              <w:rPr>
                <w:b/>
                <w:bCs/>
                <w:kern w:val="24"/>
                <w:sz w:val="28"/>
                <w:szCs w:val="28"/>
              </w:rPr>
              <w:t>98%</w:t>
            </w:r>
          </w:p>
        </w:tc>
      </w:tr>
      <w:tr w:rsidR="001A321B" w:rsidRPr="00DE5F25" w:rsidTr="00383534">
        <w:trPr>
          <w:trHeight w:val="705"/>
        </w:trPr>
        <w:tc>
          <w:tcPr>
            <w:tcW w:w="46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321B" w:rsidRPr="00DE5F25" w:rsidRDefault="001A321B" w:rsidP="0082273C">
            <w:pPr>
              <w:pStyle w:val="a5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DE5F25">
              <w:rPr>
                <w:kern w:val="24"/>
                <w:sz w:val="28"/>
                <w:szCs w:val="28"/>
              </w:rPr>
              <w:t>1.5. Развитие части территорий Мшинского сельского поселения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321B" w:rsidRPr="00DE5F25" w:rsidRDefault="001A321B" w:rsidP="0082273C">
            <w:pPr>
              <w:pStyle w:val="a5"/>
              <w:spacing w:before="0" w:beforeAutospacing="0" w:after="0" w:afterAutospacing="0"/>
              <w:jc w:val="right"/>
              <w:textAlignment w:val="baseline"/>
              <w:rPr>
                <w:sz w:val="28"/>
                <w:szCs w:val="28"/>
              </w:rPr>
            </w:pPr>
            <w:r w:rsidRPr="00DE5F25">
              <w:rPr>
                <w:b/>
                <w:bCs/>
                <w:kern w:val="24"/>
                <w:sz w:val="28"/>
                <w:szCs w:val="28"/>
              </w:rPr>
              <w:t>1 858,5</w:t>
            </w:r>
          </w:p>
        </w:tc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321B" w:rsidRPr="00DE5F25" w:rsidRDefault="001A321B" w:rsidP="0082273C">
            <w:pPr>
              <w:pStyle w:val="a5"/>
              <w:spacing w:before="0" w:beforeAutospacing="0" w:after="0" w:afterAutospacing="0"/>
              <w:jc w:val="right"/>
              <w:textAlignment w:val="baseline"/>
              <w:rPr>
                <w:sz w:val="28"/>
                <w:szCs w:val="28"/>
              </w:rPr>
            </w:pPr>
            <w:r w:rsidRPr="00DE5F25">
              <w:rPr>
                <w:b/>
                <w:bCs/>
                <w:kern w:val="24"/>
                <w:sz w:val="28"/>
                <w:szCs w:val="28"/>
              </w:rPr>
              <w:t>1 858,5</w:t>
            </w:r>
          </w:p>
        </w:tc>
        <w:tc>
          <w:tcPr>
            <w:tcW w:w="14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321B" w:rsidRPr="00DE5F25" w:rsidRDefault="001A321B" w:rsidP="0082273C">
            <w:pPr>
              <w:pStyle w:val="a5"/>
              <w:spacing w:before="0" w:beforeAutospacing="0" w:after="0" w:afterAutospacing="0"/>
              <w:jc w:val="right"/>
              <w:textAlignment w:val="baseline"/>
              <w:rPr>
                <w:sz w:val="28"/>
                <w:szCs w:val="28"/>
              </w:rPr>
            </w:pPr>
            <w:r w:rsidRPr="00DE5F25">
              <w:rPr>
                <w:b/>
                <w:bCs/>
                <w:kern w:val="24"/>
                <w:sz w:val="28"/>
                <w:szCs w:val="28"/>
              </w:rPr>
              <w:t>100%</w:t>
            </w:r>
          </w:p>
        </w:tc>
      </w:tr>
      <w:tr w:rsidR="001A321B" w:rsidRPr="00DE5F25" w:rsidTr="00383534">
        <w:trPr>
          <w:trHeight w:val="1015"/>
        </w:trPr>
        <w:tc>
          <w:tcPr>
            <w:tcW w:w="46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321B" w:rsidRPr="00DE5F25" w:rsidRDefault="001A321B" w:rsidP="0082273C">
            <w:pPr>
              <w:pStyle w:val="a5"/>
              <w:spacing w:before="0" w:beforeAutospacing="0" w:after="0" w:afterAutospacing="0"/>
              <w:textAlignment w:val="baseline"/>
              <w:rPr>
                <w:kern w:val="24"/>
                <w:sz w:val="28"/>
                <w:szCs w:val="28"/>
              </w:rPr>
            </w:pPr>
            <w:r w:rsidRPr="00DE5F25">
              <w:rPr>
                <w:kern w:val="24"/>
                <w:sz w:val="28"/>
                <w:szCs w:val="28"/>
              </w:rPr>
              <w:t>1.7 Развитие муниципальной службы в администрации Мшинского сельского поселения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321B" w:rsidRPr="00DE5F25" w:rsidRDefault="001A321B" w:rsidP="0082273C">
            <w:pPr>
              <w:pStyle w:val="a5"/>
              <w:spacing w:before="0" w:beforeAutospacing="0" w:after="0" w:afterAutospacing="0"/>
              <w:jc w:val="right"/>
              <w:textAlignment w:val="baseline"/>
              <w:rPr>
                <w:b/>
                <w:bCs/>
                <w:kern w:val="24"/>
                <w:sz w:val="28"/>
                <w:szCs w:val="28"/>
              </w:rPr>
            </w:pPr>
            <w:r w:rsidRPr="00DE5F25">
              <w:rPr>
                <w:b/>
                <w:bCs/>
                <w:kern w:val="24"/>
                <w:sz w:val="28"/>
                <w:szCs w:val="28"/>
              </w:rPr>
              <w:t>55,0</w:t>
            </w:r>
          </w:p>
        </w:tc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321B" w:rsidRPr="00DE5F25" w:rsidRDefault="001A321B" w:rsidP="0082273C">
            <w:pPr>
              <w:pStyle w:val="a5"/>
              <w:spacing w:before="0" w:beforeAutospacing="0" w:after="0" w:afterAutospacing="0"/>
              <w:jc w:val="right"/>
              <w:textAlignment w:val="baseline"/>
              <w:rPr>
                <w:b/>
                <w:bCs/>
                <w:kern w:val="24"/>
                <w:sz w:val="28"/>
                <w:szCs w:val="28"/>
              </w:rPr>
            </w:pPr>
            <w:r w:rsidRPr="00DE5F25">
              <w:rPr>
                <w:b/>
                <w:bCs/>
                <w:kern w:val="24"/>
                <w:sz w:val="28"/>
                <w:szCs w:val="28"/>
              </w:rPr>
              <w:t>55,0</w:t>
            </w:r>
          </w:p>
        </w:tc>
        <w:tc>
          <w:tcPr>
            <w:tcW w:w="14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321B" w:rsidRPr="00DE5F25" w:rsidRDefault="001A321B" w:rsidP="0082273C">
            <w:pPr>
              <w:pStyle w:val="a5"/>
              <w:spacing w:before="0" w:beforeAutospacing="0" w:after="0" w:afterAutospacing="0"/>
              <w:jc w:val="right"/>
              <w:textAlignment w:val="baseline"/>
              <w:rPr>
                <w:b/>
                <w:bCs/>
                <w:kern w:val="24"/>
                <w:sz w:val="28"/>
                <w:szCs w:val="28"/>
              </w:rPr>
            </w:pPr>
            <w:r w:rsidRPr="00DE5F25">
              <w:rPr>
                <w:b/>
                <w:bCs/>
                <w:kern w:val="24"/>
                <w:sz w:val="28"/>
                <w:szCs w:val="28"/>
              </w:rPr>
              <w:t>100,0</w:t>
            </w:r>
          </w:p>
        </w:tc>
      </w:tr>
      <w:tr w:rsidR="001A321B" w:rsidRPr="00DE5F25" w:rsidTr="00383534">
        <w:trPr>
          <w:trHeight w:val="522"/>
        </w:trPr>
        <w:tc>
          <w:tcPr>
            <w:tcW w:w="46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321B" w:rsidRPr="00DE5F25" w:rsidRDefault="001A321B" w:rsidP="0082273C">
            <w:pPr>
              <w:pStyle w:val="a5"/>
              <w:spacing w:before="0" w:beforeAutospacing="0" w:after="0" w:afterAutospacing="0"/>
              <w:textAlignment w:val="baseline"/>
              <w:rPr>
                <w:kern w:val="24"/>
                <w:sz w:val="28"/>
                <w:szCs w:val="28"/>
              </w:rPr>
            </w:pPr>
            <w:r w:rsidRPr="00DE5F25">
              <w:rPr>
                <w:kern w:val="24"/>
                <w:sz w:val="28"/>
                <w:szCs w:val="28"/>
              </w:rPr>
              <w:t>ИТОГО ПО ПРОГРАММЕ: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321B" w:rsidRPr="00DE5F25" w:rsidRDefault="001A321B" w:rsidP="0082273C">
            <w:pPr>
              <w:pStyle w:val="a5"/>
              <w:spacing w:before="0" w:beforeAutospacing="0" w:after="0" w:afterAutospacing="0"/>
              <w:jc w:val="right"/>
              <w:textAlignment w:val="baseline"/>
              <w:rPr>
                <w:b/>
                <w:bCs/>
                <w:kern w:val="24"/>
                <w:sz w:val="28"/>
                <w:szCs w:val="28"/>
              </w:rPr>
            </w:pPr>
            <w:r w:rsidRPr="00DE5F25">
              <w:rPr>
                <w:b/>
                <w:bCs/>
                <w:kern w:val="24"/>
                <w:sz w:val="28"/>
                <w:szCs w:val="28"/>
              </w:rPr>
              <w:t>57 664,7</w:t>
            </w:r>
          </w:p>
        </w:tc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321B" w:rsidRPr="00DE5F25" w:rsidRDefault="001A321B" w:rsidP="0082273C">
            <w:pPr>
              <w:pStyle w:val="a5"/>
              <w:spacing w:before="0" w:beforeAutospacing="0" w:after="0" w:afterAutospacing="0"/>
              <w:jc w:val="right"/>
              <w:textAlignment w:val="baseline"/>
              <w:rPr>
                <w:b/>
                <w:bCs/>
                <w:kern w:val="24"/>
                <w:sz w:val="28"/>
                <w:szCs w:val="28"/>
              </w:rPr>
            </w:pPr>
            <w:r w:rsidRPr="00DE5F25">
              <w:rPr>
                <w:b/>
                <w:bCs/>
                <w:kern w:val="24"/>
                <w:sz w:val="28"/>
                <w:szCs w:val="28"/>
              </w:rPr>
              <w:t>45 700,2</w:t>
            </w:r>
          </w:p>
        </w:tc>
        <w:tc>
          <w:tcPr>
            <w:tcW w:w="14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321B" w:rsidRPr="00DE5F25" w:rsidRDefault="001A321B" w:rsidP="0082273C">
            <w:pPr>
              <w:pStyle w:val="a5"/>
              <w:spacing w:before="0" w:beforeAutospacing="0" w:after="0" w:afterAutospacing="0"/>
              <w:jc w:val="right"/>
              <w:textAlignment w:val="baseline"/>
              <w:rPr>
                <w:b/>
                <w:bCs/>
                <w:kern w:val="24"/>
                <w:sz w:val="28"/>
                <w:szCs w:val="28"/>
              </w:rPr>
            </w:pPr>
            <w:r w:rsidRPr="00DE5F25">
              <w:rPr>
                <w:b/>
                <w:bCs/>
                <w:kern w:val="24"/>
                <w:sz w:val="28"/>
                <w:szCs w:val="28"/>
              </w:rPr>
              <w:t>89 181,0</w:t>
            </w:r>
          </w:p>
        </w:tc>
      </w:tr>
    </w:tbl>
    <w:p w:rsidR="00383534" w:rsidRDefault="00383534" w:rsidP="0082273C">
      <w:pPr>
        <w:jc w:val="center"/>
        <w:rPr>
          <w:b/>
          <w:bCs/>
          <w:sz w:val="28"/>
          <w:szCs w:val="28"/>
          <w:u w:val="single"/>
        </w:rPr>
      </w:pPr>
    </w:p>
    <w:p w:rsidR="00383534" w:rsidRDefault="00383534" w:rsidP="0082273C">
      <w:pPr>
        <w:jc w:val="center"/>
        <w:rPr>
          <w:b/>
          <w:bCs/>
          <w:sz w:val="28"/>
          <w:szCs w:val="28"/>
          <w:u w:val="single"/>
        </w:rPr>
      </w:pPr>
    </w:p>
    <w:p w:rsidR="004710A9" w:rsidRPr="00ED1797" w:rsidRDefault="001A321B" w:rsidP="0082273C">
      <w:pPr>
        <w:jc w:val="center"/>
        <w:rPr>
          <w:b/>
          <w:bCs/>
          <w:sz w:val="36"/>
          <w:szCs w:val="36"/>
        </w:rPr>
      </w:pPr>
      <w:r w:rsidRPr="00ED1797">
        <w:rPr>
          <w:b/>
          <w:bCs/>
          <w:sz w:val="36"/>
          <w:szCs w:val="36"/>
          <w:u w:val="single"/>
        </w:rPr>
        <w:t>ПОДПРОГРАММА</w:t>
      </w:r>
      <w:r w:rsidRPr="00ED1797">
        <w:rPr>
          <w:b/>
          <w:bCs/>
          <w:sz w:val="36"/>
          <w:szCs w:val="36"/>
        </w:rPr>
        <w:t xml:space="preserve">  «Обеспечение устойчивого функционирования жилищно-коммунального хозяйства в Мшинском сельском поселении</w:t>
      </w:r>
    </w:p>
    <w:p w:rsidR="001A321B" w:rsidRPr="00ED1797" w:rsidRDefault="001A321B" w:rsidP="0082273C">
      <w:pPr>
        <w:jc w:val="both"/>
        <w:rPr>
          <w:sz w:val="36"/>
          <w:szCs w:val="36"/>
        </w:rPr>
      </w:pPr>
      <w:r w:rsidRPr="00ED1797">
        <w:rPr>
          <w:bCs/>
          <w:sz w:val="36"/>
          <w:szCs w:val="36"/>
        </w:rPr>
        <w:t>Основное мероприятие "Мероприятия по подготовке объектов теплоснабжения к отопительному сезону на территории Мшинское сельского поселения«</w:t>
      </w:r>
    </w:p>
    <w:p w:rsidR="001A321B" w:rsidRPr="00ED1797" w:rsidRDefault="001A321B" w:rsidP="0082273C">
      <w:pPr>
        <w:jc w:val="both"/>
        <w:rPr>
          <w:sz w:val="36"/>
          <w:szCs w:val="36"/>
        </w:rPr>
      </w:pPr>
      <w:r w:rsidRPr="00ED1797">
        <w:rPr>
          <w:bCs/>
          <w:sz w:val="36"/>
          <w:szCs w:val="36"/>
          <w:u w:val="single"/>
        </w:rPr>
        <w:t>Расходы на мероприятия по подготовке объектов теплоснабжения к отопительному сезону</w:t>
      </w:r>
      <w:r w:rsidRPr="00ED1797">
        <w:rPr>
          <w:sz w:val="36"/>
          <w:szCs w:val="36"/>
        </w:rPr>
        <w:t xml:space="preserve"> исполнены в размере 99,8 тыс</w:t>
      </w:r>
      <w:proofErr w:type="gramStart"/>
      <w:r w:rsidRPr="00ED1797">
        <w:rPr>
          <w:sz w:val="36"/>
          <w:szCs w:val="36"/>
        </w:rPr>
        <w:t>.р</w:t>
      </w:r>
      <w:proofErr w:type="gramEnd"/>
      <w:r w:rsidRPr="00ED1797">
        <w:rPr>
          <w:sz w:val="36"/>
          <w:szCs w:val="36"/>
        </w:rPr>
        <w:t>уб. (план  113,5 тыс.руб.). Произведены работы на внутренних коробах, наружному борову в котельной пос. Мшинская.</w:t>
      </w:r>
    </w:p>
    <w:p w:rsidR="001A321B" w:rsidRPr="00ED1797" w:rsidRDefault="001A321B" w:rsidP="0082273C">
      <w:pPr>
        <w:jc w:val="both"/>
        <w:rPr>
          <w:sz w:val="36"/>
          <w:szCs w:val="36"/>
        </w:rPr>
      </w:pPr>
      <w:r w:rsidRPr="00ED1797">
        <w:rPr>
          <w:bCs/>
          <w:sz w:val="36"/>
          <w:szCs w:val="36"/>
          <w:u w:val="single"/>
        </w:rPr>
        <w:t>Расходы на мероприятия по ремонту систем теплоснабжения.</w:t>
      </w:r>
    </w:p>
    <w:p w:rsidR="001A321B" w:rsidRPr="00ED1797" w:rsidRDefault="001A321B" w:rsidP="0082273C">
      <w:pPr>
        <w:jc w:val="both"/>
        <w:rPr>
          <w:sz w:val="36"/>
          <w:szCs w:val="36"/>
        </w:rPr>
      </w:pPr>
      <w:r w:rsidRPr="00ED1797">
        <w:rPr>
          <w:sz w:val="36"/>
          <w:szCs w:val="36"/>
        </w:rPr>
        <w:t>В 2018 году израсходовано 5 241,8 тыс. руб. из них</w:t>
      </w:r>
    </w:p>
    <w:p w:rsidR="00282816" w:rsidRPr="00ED1797" w:rsidRDefault="00E6410A" w:rsidP="0082273C">
      <w:pPr>
        <w:numPr>
          <w:ilvl w:val="0"/>
          <w:numId w:val="17"/>
        </w:numPr>
        <w:ind w:left="0"/>
        <w:jc w:val="both"/>
        <w:rPr>
          <w:sz w:val="36"/>
          <w:szCs w:val="36"/>
        </w:rPr>
      </w:pPr>
      <w:r w:rsidRPr="00ED1797">
        <w:rPr>
          <w:sz w:val="36"/>
          <w:szCs w:val="36"/>
        </w:rPr>
        <w:t xml:space="preserve"> ремонт теплосетей в д. Пехенец 5 053,8 тыс. руб., из них средства областного бюджета – 4 870,5 тыс. руб., средства местного бюджета 183,3 тыс. руб. </w:t>
      </w:r>
    </w:p>
    <w:p w:rsidR="00282816" w:rsidRPr="00ED1797" w:rsidRDefault="00E6410A" w:rsidP="0082273C">
      <w:pPr>
        <w:numPr>
          <w:ilvl w:val="0"/>
          <w:numId w:val="17"/>
        </w:numPr>
        <w:ind w:left="0"/>
        <w:jc w:val="both"/>
        <w:rPr>
          <w:sz w:val="36"/>
          <w:szCs w:val="36"/>
        </w:rPr>
      </w:pPr>
      <w:r w:rsidRPr="00ED1797">
        <w:rPr>
          <w:sz w:val="36"/>
          <w:szCs w:val="36"/>
        </w:rPr>
        <w:t xml:space="preserve"> прокладку теплотрассы в п. Мшинская 89,0 тыс. руб.</w:t>
      </w:r>
    </w:p>
    <w:p w:rsidR="00282816" w:rsidRPr="00ED1797" w:rsidRDefault="00E6410A" w:rsidP="0082273C">
      <w:pPr>
        <w:numPr>
          <w:ilvl w:val="0"/>
          <w:numId w:val="17"/>
        </w:numPr>
        <w:ind w:left="0"/>
        <w:jc w:val="both"/>
        <w:rPr>
          <w:sz w:val="36"/>
          <w:szCs w:val="36"/>
        </w:rPr>
      </w:pPr>
      <w:r w:rsidRPr="00ED1797">
        <w:rPr>
          <w:sz w:val="36"/>
          <w:szCs w:val="36"/>
        </w:rPr>
        <w:lastRenderedPageBreak/>
        <w:t xml:space="preserve"> ремонт теплоизоляции наружных теплосетей в пос. Красный Маяк 99,0 тыс. руб. </w:t>
      </w:r>
    </w:p>
    <w:p w:rsidR="001A321B" w:rsidRPr="00ED1797" w:rsidRDefault="001A321B" w:rsidP="0082273C">
      <w:pPr>
        <w:jc w:val="both"/>
        <w:rPr>
          <w:sz w:val="36"/>
          <w:szCs w:val="36"/>
        </w:rPr>
      </w:pPr>
    </w:p>
    <w:p w:rsidR="001A321B" w:rsidRPr="00ED1797" w:rsidRDefault="001A321B" w:rsidP="0082273C">
      <w:pPr>
        <w:rPr>
          <w:sz w:val="36"/>
          <w:szCs w:val="36"/>
        </w:rPr>
      </w:pPr>
      <w:r w:rsidRPr="00ED1797">
        <w:rPr>
          <w:bCs/>
          <w:sz w:val="36"/>
          <w:szCs w:val="36"/>
        </w:rPr>
        <w:t xml:space="preserve">Расходы на обеспечение участия в мероприятиях по газификации поселений в сумме </w:t>
      </w:r>
      <w:r w:rsidRPr="00ED1797">
        <w:rPr>
          <w:bCs/>
          <w:sz w:val="36"/>
          <w:szCs w:val="36"/>
          <w:u w:val="single"/>
        </w:rPr>
        <w:t>394,7 тыс. руб.</w:t>
      </w:r>
      <w:r w:rsidRPr="00ED1797">
        <w:rPr>
          <w:bCs/>
          <w:sz w:val="36"/>
          <w:szCs w:val="36"/>
        </w:rPr>
        <w:t xml:space="preserve"> </w:t>
      </w:r>
      <w:r w:rsidRPr="00ED1797">
        <w:rPr>
          <w:sz w:val="36"/>
          <w:szCs w:val="36"/>
        </w:rPr>
        <w:t>(включает  подготовку конкурсной документации для проведения торгов, установление сервитута в отношении ЗУ для прокладки подземной линии газопровода, осуществление строительного и технического контроля)</w:t>
      </w:r>
    </w:p>
    <w:p w:rsidR="001A321B" w:rsidRPr="00ED1797" w:rsidRDefault="001A321B" w:rsidP="0082273C">
      <w:pPr>
        <w:rPr>
          <w:sz w:val="36"/>
          <w:szCs w:val="36"/>
        </w:rPr>
      </w:pPr>
      <w:r w:rsidRPr="00ED1797">
        <w:rPr>
          <w:b/>
          <w:bCs/>
          <w:sz w:val="36"/>
          <w:szCs w:val="36"/>
        </w:rPr>
        <w:t>Расходы на бюджетные инвестиции в объекты капитального строительства объектов газификации</w:t>
      </w:r>
      <w:proofErr w:type="gramStart"/>
      <w:r w:rsidRPr="00ED1797">
        <w:rPr>
          <w:b/>
          <w:bCs/>
          <w:sz w:val="36"/>
          <w:szCs w:val="36"/>
        </w:rPr>
        <w:t xml:space="preserve"> :</w:t>
      </w:r>
      <w:proofErr w:type="gramEnd"/>
      <w:r w:rsidRPr="00ED1797">
        <w:rPr>
          <w:sz w:val="36"/>
          <w:szCs w:val="36"/>
        </w:rPr>
        <w:t xml:space="preserve"> </w:t>
      </w:r>
    </w:p>
    <w:p w:rsidR="001A321B" w:rsidRPr="00ED1797" w:rsidRDefault="001A321B" w:rsidP="0082273C">
      <w:pPr>
        <w:rPr>
          <w:sz w:val="36"/>
          <w:szCs w:val="36"/>
        </w:rPr>
      </w:pPr>
      <w:r w:rsidRPr="00ED1797">
        <w:rPr>
          <w:sz w:val="36"/>
          <w:szCs w:val="36"/>
        </w:rPr>
        <w:t>В рамках подпрограммы  «Газификация Ленинградской области» государственной программы «Обеспечение устойчивого функционирования и развития коммунальной и инженерной инфраструктуры и повышения энергоэффективности в Ленинградской области» заключено соглашение с комитетом ТЭК Ленинградской области на получение субсидии на строительство объекта «Межпоселковый газопровод до п. Мшинская». В 2018 году в результате проведения электронного аукциона заключен муниципальный контракт с ООО «МЕЖРЕГИОНТЕПЛОСТРОЙ». На настоящее время произведена разбивка трассы газопровода, подготовлена территория строительства на земельных участках, являющихся собственностью муниципального образования Мшинское СП, уложено в траншею 1 578,0 п</w:t>
      </w:r>
      <w:proofErr w:type="gramStart"/>
      <w:r w:rsidRPr="00ED1797">
        <w:rPr>
          <w:sz w:val="36"/>
          <w:szCs w:val="36"/>
        </w:rPr>
        <w:t>.м</w:t>
      </w:r>
      <w:proofErr w:type="gramEnd"/>
      <w:r w:rsidRPr="00ED1797">
        <w:rPr>
          <w:sz w:val="36"/>
          <w:szCs w:val="36"/>
        </w:rPr>
        <w:t xml:space="preserve"> газопроводных труб. Выполнены работы на сумму </w:t>
      </w:r>
      <w:r w:rsidRPr="00ED1797">
        <w:rPr>
          <w:b/>
          <w:bCs/>
          <w:sz w:val="36"/>
          <w:szCs w:val="36"/>
          <w:u w:val="single"/>
        </w:rPr>
        <w:t>3 082,4 тыс. руб.</w:t>
      </w:r>
      <w:r w:rsidRPr="00ED1797">
        <w:rPr>
          <w:sz w:val="36"/>
          <w:szCs w:val="36"/>
        </w:rPr>
        <w:t xml:space="preserve">, в том числе средства областного бюджета  </w:t>
      </w:r>
      <w:r w:rsidRPr="00ED1797">
        <w:rPr>
          <w:b/>
          <w:bCs/>
          <w:sz w:val="36"/>
          <w:szCs w:val="36"/>
          <w:u w:val="single"/>
        </w:rPr>
        <w:t xml:space="preserve">2 908,5 тыс. руб., </w:t>
      </w:r>
      <w:r w:rsidRPr="00ED1797">
        <w:rPr>
          <w:sz w:val="36"/>
          <w:szCs w:val="36"/>
        </w:rPr>
        <w:t xml:space="preserve">средств местного бюджета </w:t>
      </w:r>
      <w:r w:rsidRPr="00ED1797">
        <w:rPr>
          <w:b/>
          <w:bCs/>
          <w:sz w:val="36"/>
          <w:szCs w:val="36"/>
          <w:u w:val="single"/>
        </w:rPr>
        <w:t>173,8 тыс. руб.</w:t>
      </w:r>
    </w:p>
    <w:p w:rsidR="001A321B" w:rsidRPr="00ED1797" w:rsidRDefault="001A321B" w:rsidP="0082273C">
      <w:pPr>
        <w:rPr>
          <w:sz w:val="36"/>
          <w:szCs w:val="36"/>
        </w:rPr>
      </w:pPr>
      <w:r w:rsidRPr="00ED1797">
        <w:rPr>
          <w:sz w:val="36"/>
          <w:szCs w:val="36"/>
        </w:rPr>
        <w:t xml:space="preserve">На 2019 год планируется окончание работ по строительству объекта «Межпоселковый газопровод до п. Мшинская» и организация работ по  проектированию </w:t>
      </w:r>
      <w:proofErr w:type="spellStart"/>
      <w:r w:rsidRPr="00ED1797">
        <w:rPr>
          <w:sz w:val="36"/>
          <w:szCs w:val="36"/>
        </w:rPr>
        <w:t>внутрипоселкового</w:t>
      </w:r>
      <w:proofErr w:type="spellEnd"/>
      <w:r w:rsidRPr="00ED1797">
        <w:rPr>
          <w:sz w:val="36"/>
          <w:szCs w:val="36"/>
        </w:rPr>
        <w:t xml:space="preserve"> распределительного газопровода по п. Мшинская. </w:t>
      </w:r>
    </w:p>
    <w:p w:rsidR="001A321B" w:rsidRPr="00ED1797" w:rsidRDefault="001A321B" w:rsidP="0082273C">
      <w:pPr>
        <w:rPr>
          <w:sz w:val="36"/>
          <w:szCs w:val="36"/>
        </w:rPr>
      </w:pPr>
      <w:r w:rsidRPr="00ED1797">
        <w:rPr>
          <w:b/>
          <w:bCs/>
          <w:sz w:val="36"/>
          <w:szCs w:val="36"/>
        </w:rPr>
        <w:t>По газификации многоквартирных жилых домов в газифицированных населенных пунктах</w:t>
      </w:r>
      <w:r w:rsidRPr="00ED1797">
        <w:rPr>
          <w:sz w:val="36"/>
          <w:szCs w:val="36"/>
        </w:rPr>
        <w:t xml:space="preserve"> </w:t>
      </w:r>
    </w:p>
    <w:p w:rsidR="001A321B" w:rsidRPr="00ED1797" w:rsidRDefault="001A321B" w:rsidP="0082273C">
      <w:pPr>
        <w:rPr>
          <w:sz w:val="36"/>
          <w:szCs w:val="36"/>
        </w:rPr>
      </w:pPr>
      <w:proofErr w:type="gramStart"/>
      <w:r w:rsidRPr="00ED1797">
        <w:rPr>
          <w:sz w:val="36"/>
          <w:szCs w:val="36"/>
        </w:rPr>
        <w:t xml:space="preserve">Во исполнение поручения Губернатора Ленинградской области по вопросу разработки порядка предоставления </w:t>
      </w:r>
      <w:r w:rsidRPr="00ED1797">
        <w:rPr>
          <w:sz w:val="36"/>
          <w:szCs w:val="36"/>
        </w:rPr>
        <w:lastRenderedPageBreak/>
        <w:t>субсидий на возмещение затрат по газификации</w:t>
      </w:r>
      <w:r w:rsidRPr="00ED1797">
        <w:rPr>
          <w:b/>
          <w:bCs/>
          <w:sz w:val="36"/>
          <w:szCs w:val="36"/>
        </w:rPr>
        <w:t xml:space="preserve"> </w:t>
      </w:r>
      <w:r w:rsidRPr="00ED1797">
        <w:rPr>
          <w:sz w:val="36"/>
          <w:szCs w:val="36"/>
        </w:rPr>
        <w:t>многоквартирных жилых домов в  газифицированных населенных пунктах</w:t>
      </w:r>
      <w:proofErr w:type="gramEnd"/>
      <w:r w:rsidRPr="00ED1797">
        <w:rPr>
          <w:sz w:val="36"/>
          <w:szCs w:val="36"/>
        </w:rPr>
        <w:t xml:space="preserve"> направлен в комитет по ТЭК перечень МКД в п. Красный Маяк д. №№ 1, 2, 3, 4.</w:t>
      </w:r>
    </w:p>
    <w:p w:rsidR="001A321B" w:rsidRPr="00ED1797" w:rsidRDefault="001A321B" w:rsidP="0082273C">
      <w:pPr>
        <w:rPr>
          <w:sz w:val="36"/>
          <w:szCs w:val="36"/>
        </w:rPr>
      </w:pPr>
      <w:r w:rsidRPr="00ED1797">
        <w:rPr>
          <w:sz w:val="36"/>
          <w:szCs w:val="36"/>
        </w:rPr>
        <w:t xml:space="preserve">Собственники жилых помещений </w:t>
      </w:r>
      <w:r w:rsidRPr="00ED1797">
        <w:rPr>
          <w:b/>
          <w:bCs/>
          <w:i/>
          <w:iCs/>
          <w:sz w:val="36"/>
          <w:szCs w:val="36"/>
          <w:u w:val="single"/>
        </w:rPr>
        <w:t>ОБЯЗАНЫ</w:t>
      </w:r>
      <w:r w:rsidRPr="00ED1797">
        <w:rPr>
          <w:b/>
          <w:bCs/>
          <w:i/>
          <w:iCs/>
          <w:sz w:val="36"/>
          <w:szCs w:val="36"/>
        </w:rPr>
        <w:t xml:space="preserve"> </w:t>
      </w:r>
      <w:r w:rsidRPr="00ED1797">
        <w:rPr>
          <w:sz w:val="36"/>
          <w:szCs w:val="36"/>
        </w:rPr>
        <w:t>заключить договор на техническое обслуживание внутриквартирного газового оборудования (ТО ВКГО), уклонение от заключения договора влечет наложение</w:t>
      </w:r>
    </w:p>
    <w:p w:rsidR="001A321B" w:rsidRPr="00ED1797" w:rsidRDefault="001A321B" w:rsidP="0082273C">
      <w:pPr>
        <w:rPr>
          <w:sz w:val="36"/>
          <w:szCs w:val="36"/>
        </w:rPr>
      </w:pPr>
      <w:r w:rsidRPr="00ED1797">
        <w:rPr>
          <w:b/>
          <w:bCs/>
          <w:sz w:val="36"/>
          <w:szCs w:val="36"/>
        </w:rPr>
        <w:t>АДМИНИСТРАТИВНОГО ШТРАФА НА ГРАЖДАН от 10 000 до 30 000 рублей (ст.9.23 КОАП)</w:t>
      </w:r>
      <w:r w:rsidRPr="00ED1797">
        <w:rPr>
          <w:b/>
          <w:bCs/>
          <w:i/>
          <w:iCs/>
          <w:sz w:val="36"/>
          <w:szCs w:val="36"/>
        </w:rPr>
        <w:t xml:space="preserve"> </w:t>
      </w:r>
    </w:p>
    <w:p w:rsidR="001A321B" w:rsidRPr="00ED1797" w:rsidRDefault="001A321B" w:rsidP="0082273C">
      <w:pPr>
        <w:rPr>
          <w:sz w:val="36"/>
          <w:szCs w:val="36"/>
        </w:rPr>
      </w:pPr>
      <w:r w:rsidRPr="00ED1797">
        <w:rPr>
          <w:b/>
          <w:bCs/>
          <w:sz w:val="36"/>
          <w:szCs w:val="36"/>
        </w:rPr>
        <w:t>Расходы на мероприятия, направленные на безаварийную работу объектов водоснабжения и водоотведения</w:t>
      </w:r>
      <w:r w:rsidRPr="00ED1797">
        <w:rPr>
          <w:b/>
          <w:bCs/>
          <w:sz w:val="36"/>
          <w:szCs w:val="36"/>
          <w:u w:val="single"/>
        </w:rPr>
        <w:t xml:space="preserve"> </w:t>
      </w:r>
    </w:p>
    <w:p w:rsidR="001A321B" w:rsidRPr="00ED1797" w:rsidRDefault="001A321B" w:rsidP="0082273C">
      <w:pPr>
        <w:rPr>
          <w:sz w:val="36"/>
          <w:szCs w:val="36"/>
        </w:rPr>
      </w:pPr>
      <w:r w:rsidRPr="00ED1797">
        <w:rPr>
          <w:sz w:val="36"/>
          <w:szCs w:val="36"/>
        </w:rPr>
        <w:t>В 2018 годы на ремонт системы ХВС в пос. Мшинская были израсходованы средства в размере 2 188,0 тыс. руб.</w:t>
      </w:r>
    </w:p>
    <w:p w:rsidR="001A321B" w:rsidRPr="00ED1797" w:rsidRDefault="001A321B" w:rsidP="0082273C">
      <w:pPr>
        <w:rPr>
          <w:sz w:val="36"/>
          <w:szCs w:val="36"/>
        </w:rPr>
      </w:pPr>
      <w:r w:rsidRPr="00ED1797">
        <w:rPr>
          <w:sz w:val="36"/>
          <w:szCs w:val="36"/>
        </w:rPr>
        <w:t xml:space="preserve">- сумма освоенных бюджетных ассигнований из средств областного бюджета Ленинградской области  1 969,00 тыс. руб., из средств местного бюджета 219,82 тыс. рублей. </w:t>
      </w:r>
    </w:p>
    <w:p w:rsidR="001A321B" w:rsidRPr="00ED1797" w:rsidRDefault="001A321B" w:rsidP="0082273C">
      <w:pPr>
        <w:rPr>
          <w:sz w:val="36"/>
          <w:szCs w:val="36"/>
        </w:rPr>
      </w:pPr>
      <w:r w:rsidRPr="00ED1797">
        <w:rPr>
          <w:b/>
          <w:bCs/>
          <w:sz w:val="36"/>
          <w:szCs w:val="36"/>
        </w:rPr>
        <w:t>Расходы на мероприятия по строительству и реконструкции объектов водоснабжения, водоотведения и очистки сточных вод</w:t>
      </w:r>
    </w:p>
    <w:p w:rsidR="001A321B" w:rsidRPr="00ED1797" w:rsidRDefault="001A321B" w:rsidP="0082273C">
      <w:pPr>
        <w:rPr>
          <w:sz w:val="36"/>
          <w:szCs w:val="36"/>
        </w:rPr>
      </w:pPr>
      <w:r w:rsidRPr="00ED1797">
        <w:rPr>
          <w:b/>
          <w:bCs/>
          <w:sz w:val="36"/>
          <w:szCs w:val="36"/>
        </w:rPr>
        <w:t>218,0 тыс. руб.</w:t>
      </w:r>
    </w:p>
    <w:p w:rsidR="001A321B" w:rsidRPr="00ED1797" w:rsidRDefault="001A321B" w:rsidP="0082273C">
      <w:pPr>
        <w:rPr>
          <w:sz w:val="36"/>
          <w:szCs w:val="36"/>
        </w:rPr>
      </w:pPr>
      <w:r w:rsidRPr="00ED1797">
        <w:rPr>
          <w:b/>
          <w:bCs/>
          <w:sz w:val="36"/>
          <w:szCs w:val="36"/>
        </w:rPr>
        <w:t>Расходы на прочие мероприятия в области ЖКХ 570,7 тыс. руб.</w:t>
      </w:r>
    </w:p>
    <w:p w:rsidR="001A321B" w:rsidRPr="00ED1797" w:rsidRDefault="001A321B" w:rsidP="0082273C">
      <w:pPr>
        <w:rPr>
          <w:sz w:val="36"/>
          <w:szCs w:val="36"/>
        </w:rPr>
      </w:pPr>
      <w:r w:rsidRPr="00ED1797">
        <w:rPr>
          <w:sz w:val="36"/>
          <w:szCs w:val="36"/>
        </w:rPr>
        <w:t>На территории МО Мшинское сельское поселение расположено 68 многоквартирных жилых домов, из них 183 квартиры  муниципального жилищного фонда, общая площадь муниципального жилищного фонда составляет    9 463 кв. м.</w:t>
      </w:r>
    </w:p>
    <w:p w:rsidR="001A321B" w:rsidRPr="00ED1797" w:rsidRDefault="001A321B" w:rsidP="0082273C">
      <w:pPr>
        <w:rPr>
          <w:sz w:val="36"/>
          <w:szCs w:val="36"/>
        </w:rPr>
      </w:pPr>
      <w:r w:rsidRPr="00ED1797">
        <w:rPr>
          <w:b/>
          <w:bCs/>
          <w:sz w:val="36"/>
          <w:szCs w:val="36"/>
        </w:rPr>
        <w:t xml:space="preserve">400,2 </w:t>
      </w:r>
      <w:r w:rsidRPr="00ED1797">
        <w:rPr>
          <w:sz w:val="36"/>
          <w:szCs w:val="36"/>
        </w:rPr>
        <w:t>– взносы в Фонд капитального ремонта.</w:t>
      </w:r>
    </w:p>
    <w:p w:rsidR="001A321B" w:rsidRPr="00ED1797" w:rsidRDefault="001A321B" w:rsidP="0082273C">
      <w:pPr>
        <w:rPr>
          <w:sz w:val="36"/>
          <w:szCs w:val="36"/>
        </w:rPr>
      </w:pPr>
      <w:r w:rsidRPr="00ED1797">
        <w:rPr>
          <w:sz w:val="36"/>
          <w:szCs w:val="36"/>
        </w:rPr>
        <w:t>В рамках программы капитального ремонта многоквартирных домов расположенных на территории Ленинградской области.</w:t>
      </w:r>
    </w:p>
    <w:p w:rsidR="001A321B" w:rsidRPr="00ED1797" w:rsidRDefault="001A321B" w:rsidP="0082273C">
      <w:pPr>
        <w:rPr>
          <w:sz w:val="36"/>
          <w:szCs w:val="36"/>
        </w:rPr>
      </w:pPr>
      <w:r w:rsidRPr="00ED1797">
        <w:rPr>
          <w:sz w:val="36"/>
          <w:szCs w:val="36"/>
        </w:rPr>
        <w:t xml:space="preserve">В 2018 году выполнены работы по </w:t>
      </w:r>
      <w:r w:rsidRPr="00ED1797">
        <w:rPr>
          <w:sz w:val="36"/>
          <w:szCs w:val="36"/>
          <w:u w:val="single"/>
        </w:rPr>
        <w:t>разработке проектно-сметной документации</w:t>
      </w:r>
      <w:r w:rsidRPr="00ED1797">
        <w:rPr>
          <w:sz w:val="36"/>
          <w:szCs w:val="36"/>
        </w:rPr>
        <w:t xml:space="preserve"> на проведение капитального ремонта в  многоквартирных  домах, расположенных по адресам: </w:t>
      </w:r>
    </w:p>
    <w:p w:rsidR="001A321B" w:rsidRPr="00ED1797" w:rsidRDefault="001A321B" w:rsidP="0082273C">
      <w:pPr>
        <w:rPr>
          <w:sz w:val="36"/>
          <w:szCs w:val="36"/>
        </w:rPr>
      </w:pPr>
      <w:r w:rsidRPr="00ED1797">
        <w:rPr>
          <w:sz w:val="36"/>
          <w:szCs w:val="36"/>
        </w:rPr>
        <w:lastRenderedPageBreak/>
        <w:t>п. Красный Маяк: д.14-а</w:t>
      </w:r>
      <w:proofErr w:type="gramStart"/>
      <w:r w:rsidRPr="00ED1797">
        <w:rPr>
          <w:sz w:val="36"/>
          <w:szCs w:val="36"/>
        </w:rPr>
        <w:t xml:space="preserve"> :</w:t>
      </w:r>
      <w:proofErr w:type="gramEnd"/>
      <w:r w:rsidRPr="00ED1797">
        <w:rPr>
          <w:sz w:val="36"/>
          <w:szCs w:val="36"/>
        </w:rPr>
        <w:t xml:space="preserve"> сети ХВС, фундамент, фасад; д.14-б: крыша; д.14-в: фундамент; д.5: сети теплоснабжения, фундамент, фасад;</w:t>
      </w:r>
    </w:p>
    <w:p w:rsidR="001A321B" w:rsidRPr="00ED1797" w:rsidRDefault="001A321B" w:rsidP="0082273C">
      <w:pPr>
        <w:rPr>
          <w:sz w:val="36"/>
          <w:szCs w:val="36"/>
        </w:rPr>
      </w:pPr>
      <w:r w:rsidRPr="00ED1797">
        <w:rPr>
          <w:sz w:val="36"/>
          <w:szCs w:val="36"/>
        </w:rPr>
        <w:t>д.Пехенец: ул</w:t>
      </w:r>
      <w:proofErr w:type="gramStart"/>
      <w:r w:rsidRPr="00ED1797">
        <w:rPr>
          <w:sz w:val="36"/>
          <w:szCs w:val="36"/>
        </w:rPr>
        <w:t>.П</w:t>
      </w:r>
      <w:proofErr w:type="gramEnd"/>
      <w:r w:rsidRPr="00ED1797">
        <w:rPr>
          <w:sz w:val="36"/>
          <w:szCs w:val="36"/>
        </w:rPr>
        <w:t xml:space="preserve">ионерская, д.24: система электроснабжения, подвал; ул.Пионерская, д.26: система электроснабжения, крыша; ул.Молодежная, д.1: система электроснабжения, подвал. </w:t>
      </w:r>
    </w:p>
    <w:p w:rsidR="001A321B" w:rsidRPr="00ED1797" w:rsidRDefault="001A321B" w:rsidP="0082273C">
      <w:pPr>
        <w:rPr>
          <w:sz w:val="36"/>
          <w:szCs w:val="36"/>
        </w:rPr>
      </w:pPr>
      <w:r w:rsidRPr="00ED1797">
        <w:rPr>
          <w:b/>
          <w:bCs/>
          <w:sz w:val="36"/>
          <w:szCs w:val="36"/>
        </w:rPr>
        <w:t>В 2018 году выполнены работы по капитальному ремонту МКД:</w:t>
      </w:r>
    </w:p>
    <w:p w:rsidR="001A321B" w:rsidRPr="00ED1797" w:rsidRDefault="001A321B" w:rsidP="0082273C">
      <w:pPr>
        <w:rPr>
          <w:sz w:val="36"/>
          <w:szCs w:val="36"/>
        </w:rPr>
      </w:pPr>
      <w:r w:rsidRPr="00ED1797">
        <w:rPr>
          <w:sz w:val="36"/>
          <w:szCs w:val="36"/>
        </w:rPr>
        <w:t>д. Пехенец ул</w:t>
      </w:r>
      <w:proofErr w:type="gramStart"/>
      <w:r w:rsidRPr="00ED1797">
        <w:rPr>
          <w:sz w:val="36"/>
          <w:szCs w:val="36"/>
        </w:rPr>
        <w:t>.М</w:t>
      </w:r>
      <w:proofErr w:type="gramEnd"/>
      <w:r w:rsidRPr="00ED1797">
        <w:rPr>
          <w:sz w:val="36"/>
          <w:szCs w:val="36"/>
        </w:rPr>
        <w:t>олодежная д.1: фасад;</w:t>
      </w:r>
    </w:p>
    <w:p w:rsidR="001A321B" w:rsidRPr="00ED1797" w:rsidRDefault="001A321B" w:rsidP="0082273C">
      <w:pPr>
        <w:rPr>
          <w:sz w:val="36"/>
          <w:szCs w:val="36"/>
        </w:rPr>
      </w:pPr>
      <w:r w:rsidRPr="00ED1797">
        <w:rPr>
          <w:sz w:val="36"/>
          <w:szCs w:val="36"/>
        </w:rPr>
        <w:t>д. Пехенец ул. Молодежная д. 3:               система электроснабжения, фасад;</w:t>
      </w:r>
    </w:p>
    <w:p w:rsidR="001A321B" w:rsidRPr="00ED1797" w:rsidRDefault="001A321B" w:rsidP="0082273C">
      <w:pPr>
        <w:rPr>
          <w:sz w:val="36"/>
          <w:szCs w:val="36"/>
        </w:rPr>
      </w:pPr>
      <w:r w:rsidRPr="00ED1797">
        <w:rPr>
          <w:sz w:val="36"/>
          <w:szCs w:val="36"/>
        </w:rPr>
        <w:t xml:space="preserve">Выполнен текущий ремонт кровли жилого дома по адресу п. Мшинская, ул. </w:t>
      </w:r>
      <w:proofErr w:type="gramStart"/>
      <w:r w:rsidRPr="00ED1797">
        <w:rPr>
          <w:sz w:val="36"/>
          <w:szCs w:val="36"/>
        </w:rPr>
        <w:t>Школьная</w:t>
      </w:r>
      <w:proofErr w:type="gramEnd"/>
      <w:r w:rsidRPr="00ED1797">
        <w:rPr>
          <w:sz w:val="36"/>
          <w:szCs w:val="36"/>
        </w:rPr>
        <w:t>, д.15.</w:t>
      </w:r>
    </w:p>
    <w:p w:rsidR="001A321B" w:rsidRPr="00ED1797" w:rsidRDefault="001A321B" w:rsidP="0082273C">
      <w:pPr>
        <w:rPr>
          <w:sz w:val="36"/>
          <w:szCs w:val="36"/>
        </w:rPr>
      </w:pPr>
      <w:proofErr w:type="gramStart"/>
      <w:r w:rsidRPr="00ED1797">
        <w:rPr>
          <w:b/>
          <w:bCs/>
          <w:sz w:val="36"/>
          <w:szCs w:val="36"/>
        </w:rPr>
        <w:t>Согласно Краткосрочному плану реализации в 2017, 2018, 2019 годах Региональной программы капитального ремонта в 2019 году будет произведен</w:t>
      </w:r>
      <w:r w:rsidRPr="00ED1797">
        <w:rPr>
          <w:sz w:val="36"/>
          <w:szCs w:val="36"/>
        </w:rPr>
        <w:t xml:space="preserve"> капитальный ремонт многоквартирного дома, расположенному по адресу д. Пехенец, ул. Пионерская, д. 26: </w:t>
      </w:r>
      <w:proofErr w:type="gramEnd"/>
    </w:p>
    <w:p w:rsidR="001A321B" w:rsidRPr="00ED1797" w:rsidRDefault="001A321B" w:rsidP="0082273C">
      <w:pPr>
        <w:rPr>
          <w:sz w:val="36"/>
          <w:szCs w:val="36"/>
        </w:rPr>
      </w:pPr>
      <w:r w:rsidRPr="00ED1797">
        <w:rPr>
          <w:sz w:val="36"/>
          <w:szCs w:val="36"/>
        </w:rPr>
        <w:t xml:space="preserve">- ремонт сетей электроснабжения на сумму 1 110,5 тыс. руб.,  </w:t>
      </w:r>
    </w:p>
    <w:p w:rsidR="001A321B" w:rsidRPr="00ED1797" w:rsidRDefault="001A321B" w:rsidP="0082273C">
      <w:pPr>
        <w:rPr>
          <w:sz w:val="36"/>
          <w:szCs w:val="36"/>
        </w:rPr>
      </w:pPr>
      <w:r w:rsidRPr="00ED1797">
        <w:rPr>
          <w:sz w:val="36"/>
          <w:szCs w:val="36"/>
        </w:rPr>
        <w:t xml:space="preserve">- ремонт крыши 630 кв.м. на сумму 3 690,5 тыс. руб. </w:t>
      </w:r>
    </w:p>
    <w:p w:rsidR="001A321B" w:rsidRPr="00ED1797" w:rsidRDefault="001A321B" w:rsidP="0082273C">
      <w:pPr>
        <w:rPr>
          <w:sz w:val="36"/>
          <w:szCs w:val="36"/>
        </w:rPr>
      </w:pPr>
      <w:r w:rsidRPr="00ED1797">
        <w:rPr>
          <w:sz w:val="36"/>
          <w:szCs w:val="36"/>
        </w:rPr>
        <w:t xml:space="preserve">- осуществление строительного контроля на сумму 102,7 тыс. руб. </w:t>
      </w:r>
    </w:p>
    <w:p w:rsidR="001A321B" w:rsidRPr="00ED1797" w:rsidRDefault="001A321B" w:rsidP="0082273C">
      <w:pPr>
        <w:rPr>
          <w:sz w:val="36"/>
          <w:szCs w:val="36"/>
        </w:rPr>
      </w:pPr>
      <w:r w:rsidRPr="00ED1797">
        <w:rPr>
          <w:sz w:val="36"/>
          <w:szCs w:val="36"/>
        </w:rPr>
        <w:t xml:space="preserve">Всего стоимость капитального ремонта – 4 903,8 тыс. руб. </w:t>
      </w:r>
    </w:p>
    <w:p w:rsidR="001A321B" w:rsidRPr="00ED1797" w:rsidRDefault="001A321B" w:rsidP="0082273C">
      <w:pPr>
        <w:rPr>
          <w:sz w:val="36"/>
          <w:szCs w:val="36"/>
        </w:rPr>
      </w:pPr>
      <w:r w:rsidRPr="00ED1797">
        <w:rPr>
          <w:sz w:val="36"/>
          <w:szCs w:val="36"/>
        </w:rPr>
        <w:t xml:space="preserve">Источник финансирования – за счет средств собственников помещений МКД, формируемых исходя из ежемесячных взносов на капитальный ремонт. </w:t>
      </w:r>
    </w:p>
    <w:p w:rsidR="001A321B" w:rsidRPr="00ED1797" w:rsidRDefault="001A321B" w:rsidP="0082273C">
      <w:pPr>
        <w:rPr>
          <w:sz w:val="36"/>
          <w:szCs w:val="36"/>
        </w:rPr>
      </w:pPr>
      <w:r w:rsidRPr="00ED1797">
        <w:rPr>
          <w:sz w:val="36"/>
          <w:szCs w:val="36"/>
        </w:rPr>
        <w:t>В рамках реализации областного закона от 15 января 2018 года №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</w:t>
      </w:r>
      <w:r w:rsidRPr="00ED1797">
        <w:rPr>
          <w:b/>
          <w:bCs/>
          <w:sz w:val="36"/>
          <w:szCs w:val="36"/>
        </w:rPr>
        <w:t xml:space="preserve"> </w:t>
      </w:r>
      <w:r w:rsidRPr="00ED1797">
        <w:rPr>
          <w:sz w:val="36"/>
          <w:szCs w:val="36"/>
        </w:rPr>
        <w:t xml:space="preserve"> был проведены работы  по благоустройству зоны отдыха по адресу п. Мшинская Лужского муниципального района ул</w:t>
      </w:r>
      <w:proofErr w:type="gramStart"/>
      <w:r w:rsidRPr="00ED1797">
        <w:rPr>
          <w:sz w:val="36"/>
          <w:szCs w:val="36"/>
        </w:rPr>
        <w:t>.Л</w:t>
      </w:r>
      <w:proofErr w:type="gramEnd"/>
      <w:r w:rsidRPr="00ED1797">
        <w:rPr>
          <w:sz w:val="36"/>
          <w:szCs w:val="36"/>
        </w:rPr>
        <w:t xml:space="preserve">енинградское шоссе Финансирование составило ОБ - 1 064,0 тыс. руб., МБ – 120,0 тыс. руб. и внебюджетные </w:t>
      </w:r>
      <w:r w:rsidRPr="00ED1797">
        <w:rPr>
          <w:sz w:val="36"/>
          <w:szCs w:val="36"/>
        </w:rPr>
        <w:lastRenderedPageBreak/>
        <w:t xml:space="preserve">источники 70,0 тыс. руб. В 2018 году освоено всего: </w:t>
      </w:r>
      <w:r w:rsidRPr="00ED1797">
        <w:rPr>
          <w:b/>
          <w:bCs/>
          <w:sz w:val="36"/>
          <w:szCs w:val="36"/>
          <w:u w:val="single"/>
        </w:rPr>
        <w:t>1 254,0 тыс. руб.</w:t>
      </w:r>
      <w:r w:rsidRPr="00ED1797">
        <w:rPr>
          <w:sz w:val="36"/>
          <w:szCs w:val="36"/>
        </w:rPr>
        <w:t>, финансирование освоено полностью.</w:t>
      </w:r>
    </w:p>
    <w:p w:rsidR="001A321B" w:rsidRPr="00ED1797" w:rsidRDefault="001A321B" w:rsidP="0082273C">
      <w:pPr>
        <w:rPr>
          <w:sz w:val="36"/>
          <w:szCs w:val="36"/>
        </w:rPr>
      </w:pPr>
      <w:r w:rsidRPr="00ED1797">
        <w:rPr>
          <w:sz w:val="36"/>
          <w:szCs w:val="36"/>
        </w:rPr>
        <w:t xml:space="preserve">В рамках реализации областного закона от 14.12.12 г. №95-ОЗ: «О содействии развитию </w:t>
      </w:r>
      <w:proofErr w:type="gramStart"/>
      <w:r w:rsidRPr="00ED1797">
        <w:rPr>
          <w:sz w:val="36"/>
          <w:szCs w:val="36"/>
        </w:rPr>
        <w:t>на части территории</w:t>
      </w:r>
      <w:proofErr w:type="gramEnd"/>
      <w:r w:rsidRPr="00ED1797">
        <w:rPr>
          <w:sz w:val="36"/>
          <w:szCs w:val="36"/>
        </w:rPr>
        <w:t xml:space="preserve"> муниципальных образований Ленинградской области иных форм местного самоуправления» проведены следующие мероприятия по ремонту уличного наружного освещения  в населенных пунктах: д.Пехенец, п. Красный Маяк, д. Большая Дивенка, д. Тозырево, д. Малая Ящера, д. </w:t>
      </w:r>
      <w:proofErr w:type="spellStart"/>
      <w:r w:rsidRPr="00ED1797">
        <w:rPr>
          <w:sz w:val="36"/>
          <w:szCs w:val="36"/>
        </w:rPr>
        <w:t>Владычкино</w:t>
      </w:r>
      <w:proofErr w:type="spellEnd"/>
      <w:r w:rsidRPr="00ED1797">
        <w:rPr>
          <w:sz w:val="36"/>
          <w:szCs w:val="36"/>
        </w:rPr>
        <w:t xml:space="preserve">, д. </w:t>
      </w:r>
      <w:proofErr w:type="spellStart"/>
      <w:r w:rsidRPr="00ED1797">
        <w:rPr>
          <w:sz w:val="36"/>
          <w:szCs w:val="36"/>
        </w:rPr>
        <w:t>Низовка</w:t>
      </w:r>
      <w:proofErr w:type="spellEnd"/>
      <w:r w:rsidRPr="00ED1797">
        <w:rPr>
          <w:sz w:val="36"/>
          <w:szCs w:val="36"/>
        </w:rPr>
        <w:t>, д. Низовская, д. Сорочкино</w:t>
      </w:r>
    </w:p>
    <w:p w:rsidR="001A321B" w:rsidRPr="00ED1797" w:rsidRDefault="001A321B" w:rsidP="0082273C">
      <w:pPr>
        <w:rPr>
          <w:sz w:val="36"/>
          <w:szCs w:val="36"/>
        </w:rPr>
      </w:pPr>
      <w:r w:rsidRPr="00ED1797">
        <w:rPr>
          <w:b/>
          <w:bCs/>
          <w:sz w:val="36"/>
          <w:szCs w:val="36"/>
        </w:rPr>
        <w:t xml:space="preserve">Общее финансирование составило – 604,5 тыс. руб., из них </w:t>
      </w:r>
    </w:p>
    <w:p w:rsidR="001A321B" w:rsidRPr="00ED1797" w:rsidRDefault="001A321B" w:rsidP="0082273C">
      <w:pPr>
        <w:rPr>
          <w:sz w:val="36"/>
          <w:szCs w:val="36"/>
        </w:rPr>
      </w:pPr>
      <w:r w:rsidRPr="00ED1797">
        <w:rPr>
          <w:b/>
          <w:bCs/>
          <w:sz w:val="36"/>
          <w:szCs w:val="36"/>
        </w:rPr>
        <w:t>областной бюджет – 477,2 тыс. руб.,</w:t>
      </w:r>
    </w:p>
    <w:p w:rsidR="001A321B" w:rsidRPr="00ED1797" w:rsidRDefault="001A321B" w:rsidP="0082273C">
      <w:pPr>
        <w:rPr>
          <w:sz w:val="36"/>
          <w:szCs w:val="36"/>
        </w:rPr>
      </w:pPr>
      <w:r w:rsidRPr="00ED1797">
        <w:rPr>
          <w:b/>
          <w:bCs/>
          <w:sz w:val="36"/>
          <w:szCs w:val="36"/>
        </w:rPr>
        <w:t>местный бюджет -127,3 тыс. руб.</w:t>
      </w:r>
    </w:p>
    <w:p w:rsidR="001A321B" w:rsidRPr="00ED1797" w:rsidRDefault="001A321B" w:rsidP="0082273C">
      <w:pPr>
        <w:rPr>
          <w:sz w:val="36"/>
          <w:szCs w:val="36"/>
        </w:rPr>
      </w:pPr>
      <w:r w:rsidRPr="00ED1797">
        <w:rPr>
          <w:b/>
          <w:bCs/>
          <w:sz w:val="36"/>
          <w:szCs w:val="36"/>
        </w:rPr>
        <w:t>БЛАГОУСТРОЙСТВО – 9 011,2</w:t>
      </w:r>
    </w:p>
    <w:p w:rsidR="001A321B" w:rsidRPr="00ED1797" w:rsidRDefault="001A321B" w:rsidP="0082273C">
      <w:pPr>
        <w:rPr>
          <w:sz w:val="36"/>
          <w:szCs w:val="36"/>
        </w:rPr>
      </w:pPr>
      <w:r w:rsidRPr="00ED1797">
        <w:rPr>
          <w:sz w:val="36"/>
          <w:szCs w:val="36"/>
        </w:rPr>
        <w:t xml:space="preserve">В т.ч. </w:t>
      </w:r>
      <w:r w:rsidRPr="00ED1797">
        <w:rPr>
          <w:b/>
          <w:bCs/>
          <w:sz w:val="36"/>
          <w:szCs w:val="36"/>
        </w:rPr>
        <w:t>Проведение мероприятий по уничтожению борщевика Сосновского</w:t>
      </w:r>
      <w:r w:rsidRPr="00ED1797">
        <w:rPr>
          <w:b/>
          <w:bCs/>
          <w:sz w:val="36"/>
          <w:szCs w:val="36"/>
        </w:rPr>
        <w:tab/>
        <w:t xml:space="preserve"> химическим методом (двукратная обработка) в 2018 году</w:t>
      </w:r>
      <w:r w:rsidRPr="00ED1797">
        <w:rPr>
          <w:sz w:val="36"/>
          <w:szCs w:val="36"/>
        </w:rPr>
        <w:t>.</w:t>
      </w:r>
    </w:p>
    <w:p w:rsidR="001A321B" w:rsidRPr="00ED1797" w:rsidRDefault="001A321B" w:rsidP="0082273C">
      <w:pPr>
        <w:rPr>
          <w:sz w:val="36"/>
          <w:szCs w:val="36"/>
        </w:rPr>
      </w:pPr>
      <w:r w:rsidRPr="00ED1797">
        <w:rPr>
          <w:sz w:val="36"/>
          <w:szCs w:val="36"/>
        </w:rPr>
        <w:t>Мероприятия проводятся за счет местного бюджета уже на протяжении 4-х лет (с 2015 года). Для достижения положительного результата необходимо повторное проведение обработки на одних и тех же засоренных участках не менее 3-х лет.</w:t>
      </w:r>
    </w:p>
    <w:p w:rsidR="001A321B" w:rsidRPr="00ED1797" w:rsidRDefault="001A321B" w:rsidP="0082273C">
      <w:pPr>
        <w:rPr>
          <w:sz w:val="36"/>
          <w:szCs w:val="36"/>
        </w:rPr>
      </w:pPr>
      <w:r w:rsidRPr="00ED1797">
        <w:rPr>
          <w:sz w:val="36"/>
          <w:szCs w:val="36"/>
        </w:rPr>
        <w:t>В 2018 году на данные мероприятия израсходовано 124,6 тыс. руб.</w:t>
      </w:r>
    </w:p>
    <w:p w:rsidR="001A321B" w:rsidRPr="00ED1797" w:rsidRDefault="001A321B" w:rsidP="0082273C">
      <w:pPr>
        <w:rPr>
          <w:sz w:val="36"/>
          <w:szCs w:val="36"/>
        </w:rPr>
      </w:pPr>
      <w:r w:rsidRPr="00ED1797">
        <w:rPr>
          <w:sz w:val="36"/>
          <w:szCs w:val="36"/>
        </w:rPr>
        <w:t>На 2019 год подана заявка на заключение договора по уничтожению борщевика Сосновского химическим методом (двукратная обработка) на 4,0 га.</w:t>
      </w:r>
    </w:p>
    <w:p w:rsidR="001A321B" w:rsidRPr="00ED1797" w:rsidRDefault="001A321B" w:rsidP="0082273C">
      <w:pPr>
        <w:rPr>
          <w:sz w:val="36"/>
          <w:szCs w:val="36"/>
        </w:rPr>
      </w:pPr>
      <w:proofErr w:type="gramStart"/>
      <w:r w:rsidRPr="00ED1797">
        <w:rPr>
          <w:sz w:val="36"/>
          <w:szCs w:val="36"/>
        </w:rPr>
        <w:t>Считаю необходимым напомнить всем собственникам, арендаторам и пользователям об обязанности  проведения мероприятий по уничтожению борщевика Сосновского на своих земельных участках за счет собственных средств с учетом соблюдения техники безопасности при работе с химическими препаратами, с 05.01.2019 года областным законом № 47-оз от02.07.2003 г. «Об административных правонарушениях» внесены поправки и включена статья 4.10.</w:t>
      </w:r>
      <w:proofErr w:type="gramEnd"/>
      <w:r w:rsidRPr="00ED1797">
        <w:rPr>
          <w:sz w:val="36"/>
          <w:szCs w:val="36"/>
        </w:rPr>
        <w:t xml:space="preserve"> «Нарушение требований  по скашиванию и уборке </w:t>
      </w:r>
      <w:r w:rsidRPr="00ED1797">
        <w:rPr>
          <w:sz w:val="36"/>
          <w:szCs w:val="36"/>
        </w:rPr>
        <w:lastRenderedPageBreak/>
        <w:t xml:space="preserve">дикорастущей травы, корчеванию и удалению дикорастущего кустарника и удалению борщевика Сосновского» предусмотрена административная ответственность граждан, должностных лиц и юридических лиц и влечет наложение административного штрафа. </w:t>
      </w:r>
    </w:p>
    <w:p w:rsidR="001A321B" w:rsidRPr="00ED1797" w:rsidRDefault="001A321B" w:rsidP="0082273C">
      <w:pPr>
        <w:rPr>
          <w:sz w:val="36"/>
          <w:szCs w:val="36"/>
        </w:rPr>
      </w:pPr>
      <w:r w:rsidRPr="00ED1797">
        <w:rPr>
          <w:b/>
          <w:bCs/>
          <w:sz w:val="36"/>
          <w:szCs w:val="36"/>
          <w:u w:val="single"/>
        </w:rPr>
        <w:t>ПОДПРОГРАММА</w:t>
      </w:r>
      <w:r w:rsidRPr="00ED1797">
        <w:rPr>
          <w:b/>
          <w:bCs/>
          <w:sz w:val="36"/>
          <w:szCs w:val="36"/>
        </w:rPr>
        <w:t xml:space="preserve"> «Безопасность Мшинского сельского поселения Лужского муниципального района»</w:t>
      </w:r>
      <w:r w:rsidRPr="00ED1797">
        <w:rPr>
          <w:sz w:val="36"/>
          <w:szCs w:val="36"/>
        </w:rPr>
        <w:t xml:space="preserve"> </w:t>
      </w:r>
    </w:p>
    <w:p w:rsidR="001A321B" w:rsidRPr="00ED1797" w:rsidRDefault="001A321B" w:rsidP="0082273C">
      <w:pPr>
        <w:rPr>
          <w:sz w:val="36"/>
          <w:szCs w:val="36"/>
        </w:rPr>
      </w:pPr>
      <w:r w:rsidRPr="00ED1797">
        <w:rPr>
          <w:sz w:val="36"/>
          <w:szCs w:val="36"/>
        </w:rPr>
        <w:t>Расходы на мероприятия по укреплению пожарной безопасности на территории поселений</w:t>
      </w:r>
    </w:p>
    <w:p w:rsidR="001A321B" w:rsidRPr="00ED1797" w:rsidRDefault="001A321B" w:rsidP="0082273C">
      <w:pPr>
        <w:rPr>
          <w:sz w:val="36"/>
          <w:szCs w:val="36"/>
        </w:rPr>
      </w:pPr>
      <w:r w:rsidRPr="00ED1797">
        <w:rPr>
          <w:sz w:val="36"/>
          <w:szCs w:val="36"/>
        </w:rPr>
        <w:t xml:space="preserve">416,0 тыс. руб. </w:t>
      </w:r>
    </w:p>
    <w:p w:rsidR="001A321B" w:rsidRPr="00ED1797" w:rsidRDefault="001A321B" w:rsidP="0082273C">
      <w:pPr>
        <w:rPr>
          <w:sz w:val="36"/>
          <w:szCs w:val="36"/>
        </w:rPr>
      </w:pPr>
      <w:r w:rsidRPr="00ED1797">
        <w:rPr>
          <w:b/>
          <w:bCs/>
          <w:sz w:val="36"/>
          <w:szCs w:val="36"/>
          <w:u w:val="single"/>
        </w:rPr>
        <w:t>ПОДПРОГРАММА</w:t>
      </w:r>
      <w:r w:rsidRPr="00ED1797">
        <w:rPr>
          <w:b/>
          <w:bCs/>
          <w:sz w:val="36"/>
          <w:szCs w:val="36"/>
        </w:rPr>
        <w:t xml:space="preserve"> «Развитие автомобильных дорог в Мшинском сельском поселении Лужского муниципального района»</w:t>
      </w:r>
      <w:r w:rsidRPr="00ED1797">
        <w:rPr>
          <w:sz w:val="36"/>
          <w:szCs w:val="36"/>
        </w:rPr>
        <w:t xml:space="preserve"> </w:t>
      </w:r>
    </w:p>
    <w:p w:rsidR="001A321B" w:rsidRPr="00ED1797" w:rsidRDefault="001A321B" w:rsidP="0082273C">
      <w:pPr>
        <w:rPr>
          <w:sz w:val="36"/>
          <w:szCs w:val="36"/>
        </w:rPr>
      </w:pPr>
      <w:r w:rsidRPr="00ED1797">
        <w:rPr>
          <w:sz w:val="36"/>
          <w:szCs w:val="36"/>
        </w:rPr>
        <w:t xml:space="preserve">В 2018 году израсходовано на ремонт и содержание автомобильных дорог общего пользования местного значения на сумму </w:t>
      </w:r>
      <w:r w:rsidRPr="00ED1797">
        <w:rPr>
          <w:b/>
          <w:bCs/>
          <w:sz w:val="36"/>
          <w:szCs w:val="36"/>
          <w:u w:val="single"/>
        </w:rPr>
        <w:t>3 967,8 тыс. руб.</w:t>
      </w:r>
    </w:p>
    <w:p w:rsidR="001A321B" w:rsidRPr="00ED1797" w:rsidRDefault="001A321B" w:rsidP="0082273C">
      <w:pPr>
        <w:rPr>
          <w:sz w:val="36"/>
          <w:szCs w:val="36"/>
        </w:rPr>
      </w:pPr>
      <w:r w:rsidRPr="00ED1797">
        <w:rPr>
          <w:sz w:val="36"/>
          <w:szCs w:val="36"/>
        </w:rPr>
        <w:t xml:space="preserve">Ремонт автомобильных дорог общего пользования местного значения осуществлялся по утвержденному плану ремонта дорог: </w:t>
      </w:r>
    </w:p>
    <w:p w:rsidR="001A321B" w:rsidRPr="00ED1797" w:rsidRDefault="001A321B" w:rsidP="0082273C">
      <w:pPr>
        <w:rPr>
          <w:sz w:val="36"/>
          <w:szCs w:val="36"/>
        </w:rPr>
      </w:pPr>
      <w:r w:rsidRPr="00ED1797">
        <w:rPr>
          <w:sz w:val="36"/>
          <w:szCs w:val="36"/>
        </w:rPr>
        <w:t>Ремонт авт</w:t>
      </w:r>
      <w:proofErr w:type="gramStart"/>
      <w:r w:rsidRPr="00ED1797">
        <w:rPr>
          <w:sz w:val="36"/>
          <w:szCs w:val="36"/>
        </w:rPr>
        <w:t>.д</w:t>
      </w:r>
      <w:proofErr w:type="gramEnd"/>
      <w:r w:rsidRPr="00ED1797">
        <w:rPr>
          <w:sz w:val="36"/>
          <w:szCs w:val="36"/>
        </w:rPr>
        <w:t>ороги по ул. Пролетарская п. Мшинская (асфальт выбоины)</w:t>
      </w:r>
    </w:p>
    <w:p w:rsidR="001A321B" w:rsidRPr="00ED1797" w:rsidRDefault="001A321B" w:rsidP="0082273C">
      <w:pPr>
        <w:rPr>
          <w:sz w:val="36"/>
          <w:szCs w:val="36"/>
        </w:rPr>
      </w:pPr>
      <w:r w:rsidRPr="00ED1797">
        <w:rPr>
          <w:sz w:val="36"/>
          <w:szCs w:val="36"/>
        </w:rPr>
        <w:t>Ремонт авт</w:t>
      </w:r>
      <w:proofErr w:type="gramStart"/>
      <w:r w:rsidRPr="00ED1797">
        <w:rPr>
          <w:sz w:val="36"/>
          <w:szCs w:val="36"/>
        </w:rPr>
        <w:t>.д</w:t>
      </w:r>
      <w:proofErr w:type="gramEnd"/>
      <w:r w:rsidRPr="00ED1797">
        <w:rPr>
          <w:sz w:val="36"/>
          <w:szCs w:val="36"/>
        </w:rPr>
        <w:t>ороги по ул. Лесная п. Мшинская (отсыпка щебнем) - 400м</w:t>
      </w:r>
    </w:p>
    <w:p w:rsidR="001A321B" w:rsidRPr="00ED1797" w:rsidRDefault="001A321B" w:rsidP="0082273C">
      <w:pPr>
        <w:rPr>
          <w:sz w:val="36"/>
          <w:szCs w:val="36"/>
        </w:rPr>
      </w:pPr>
      <w:r w:rsidRPr="00ED1797">
        <w:rPr>
          <w:sz w:val="36"/>
          <w:szCs w:val="36"/>
        </w:rPr>
        <w:t>Ремонт авт</w:t>
      </w:r>
      <w:proofErr w:type="gramStart"/>
      <w:r w:rsidRPr="00ED1797">
        <w:rPr>
          <w:sz w:val="36"/>
          <w:szCs w:val="36"/>
        </w:rPr>
        <w:t>.д</w:t>
      </w:r>
      <w:proofErr w:type="gramEnd"/>
      <w:r w:rsidRPr="00ED1797">
        <w:rPr>
          <w:sz w:val="36"/>
          <w:szCs w:val="36"/>
        </w:rPr>
        <w:t>ороги по ул. Советская п.Мшинская (отсыпка щебнем) - 100м</w:t>
      </w:r>
    </w:p>
    <w:p w:rsidR="001A321B" w:rsidRPr="00ED1797" w:rsidRDefault="001A321B" w:rsidP="0082273C">
      <w:pPr>
        <w:rPr>
          <w:sz w:val="36"/>
          <w:szCs w:val="36"/>
        </w:rPr>
      </w:pPr>
      <w:r w:rsidRPr="00ED1797">
        <w:rPr>
          <w:sz w:val="36"/>
          <w:szCs w:val="36"/>
        </w:rPr>
        <w:t>Ремонт авт</w:t>
      </w:r>
      <w:proofErr w:type="gramStart"/>
      <w:r w:rsidRPr="00ED1797">
        <w:rPr>
          <w:sz w:val="36"/>
          <w:szCs w:val="36"/>
        </w:rPr>
        <w:t>.д</w:t>
      </w:r>
      <w:proofErr w:type="gramEnd"/>
      <w:r w:rsidRPr="00ED1797">
        <w:rPr>
          <w:sz w:val="36"/>
          <w:szCs w:val="36"/>
        </w:rPr>
        <w:t>ороги по ул. Заречная п.Мшинская (отсыпка щебнем) - 445м</w:t>
      </w:r>
    </w:p>
    <w:p w:rsidR="001A321B" w:rsidRPr="00ED1797" w:rsidRDefault="001A321B" w:rsidP="0082273C">
      <w:pPr>
        <w:rPr>
          <w:sz w:val="36"/>
          <w:szCs w:val="36"/>
        </w:rPr>
      </w:pPr>
      <w:r w:rsidRPr="00ED1797">
        <w:rPr>
          <w:sz w:val="36"/>
          <w:szCs w:val="36"/>
        </w:rPr>
        <w:t>Ремонт авт</w:t>
      </w:r>
      <w:proofErr w:type="gramStart"/>
      <w:r w:rsidRPr="00ED1797">
        <w:rPr>
          <w:sz w:val="36"/>
          <w:szCs w:val="36"/>
        </w:rPr>
        <w:t>.д</w:t>
      </w:r>
      <w:proofErr w:type="gramEnd"/>
      <w:r w:rsidRPr="00ED1797">
        <w:rPr>
          <w:sz w:val="36"/>
          <w:szCs w:val="36"/>
        </w:rPr>
        <w:t>ороги по ул. Центральная д. М. Ящера (отсыпка щебнем) - 500м</w:t>
      </w:r>
    </w:p>
    <w:p w:rsidR="001A321B" w:rsidRPr="00ED1797" w:rsidRDefault="001A321B" w:rsidP="0082273C">
      <w:pPr>
        <w:rPr>
          <w:sz w:val="36"/>
          <w:szCs w:val="36"/>
        </w:rPr>
      </w:pPr>
      <w:r w:rsidRPr="00ED1797">
        <w:rPr>
          <w:sz w:val="36"/>
          <w:szCs w:val="36"/>
        </w:rPr>
        <w:t xml:space="preserve">По соглашению с КДХ ЛО была получена субсидия на проведение мероприятий по ремонту автомобильных дорог общего пользования местного значения. В результате конкурсных процедур заключен муниципальный контракт с ООО «Вира» на сумму   </w:t>
      </w:r>
      <w:r w:rsidRPr="00ED1797">
        <w:rPr>
          <w:b/>
          <w:bCs/>
          <w:sz w:val="36"/>
          <w:szCs w:val="36"/>
          <w:u w:val="single"/>
        </w:rPr>
        <w:t xml:space="preserve">1 326, 2 тыс. руб., </w:t>
      </w:r>
      <w:r w:rsidRPr="00ED1797">
        <w:rPr>
          <w:sz w:val="36"/>
          <w:szCs w:val="36"/>
        </w:rPr>
        <w:t xml:space="preserve">экономия составила </w:t>
      </w:r>
      <w:r w:rsidRPr="00ED1797">
        <w:rPr>
          <w:b/>
          <w:bCs/>
          <w:sz w:val="36"/>
          <w:szCs w:val="36"/>
          <w:u w:val="single"/>
        </w:rPr>
        <w:t>493,3 тыс. руб.</w:t>
      </w:r>
    </w:p>
    <w:p w:rsidR="001A321B" w:rsidRPr="00ED1797" w:rsidRDefault="001A321B" w:rsidP="0082273C">
      <w:pPr>
        <w:rPr>
          <w:sz w:val="36"/>
          <w:szCs w:val="36"/>
        </w:rPr>
      </w:pPr>
      <w:r w:rsidRPr="00ED1797">
        <w:rPr>
          <w:sz w:val="36"/>
          <w:szCs w:val="36"/>
        </w:rPr>
        <w:lastRenderedPageBreak/>
        <w:t xml:space="preserve">Ремонт авт. дороги (участками выборочно) по </w:t>
      </w:r>
      <w:r w:rsidRPr="00ED1797">
        <w:rPr>
          <w:b/>
          <w:bCs/>
          <w:sz w:val="36"/>
          <w:szCs w:val="36"/>
        </w:rPr>
        <w:t xml:space="preserve">ул. </w:t>
      </w:r>
      <w:proofErr w:type="gramStart"/>
      <w:r w:rsidRPr="00ED1797">
        <w:rPr>
          <w:b/>
          <w:bCs/>
          <w:sz w:val="36"/>
          <w:szCs w:val="36"/>
        </w:rPr>
        <w:t>Транспортная</w:t>
      </w:r>
      <w:proofErr w:type="gramEnd"/>
      <w:r w:rsidRPr="00ED1797">
        <w:rPr>
          <w:sz w:val="36"/>
          <w:szCs w:val="36"/>
        </w:rPr>
        <w:t xml:space="preserve"> п.Мшинская, протяженностью 582м  на сумму 511,4 тыс. руб., в том числе</w:t>
      </w:r>
    </w:p>
    <w:p w:rsidR="001A321B" w:rsidRPr="00ED1797" w:rsidRDefault="001A321B" w:rsidP="0082273C">
      <w:pPr>
        <w:rPr>
          <w:sz w:val="36"/>
          <w:szCs w:val="36"/>
        </w:rPr>
      </w:pPr>
      <w:r w:rsidRPr="00ED1797">
        <w:rPr>
          <w:sz w:val="36"/>
          <w:szCs w:val="36"/>
        </w:rPr>
        <w:t>областного бюджета: 381,6 тыс. руб., местного бюджета: 129,8 тыс. руб.</w:t>
      </w:r>
    </w:p>
    <w:p w:rsidR="001A321B" w:rsidRPr="00ED1797" w:rsidRDefault="001A321B" w:rsidP="0082273C">
      <w:pPr>
        <w:rPr>
          <w:sz w:val="36"/>
          <w:szCs w:val="36"/>
        </w:rPr>
      </w:pPr>
      <w:r w:rsidRPr="00ED1797">
        <w:rPr>
          <w:sz w:val="36"/>
          <w:szCs w:val="36"/>
        </w:rPr>
        <w:t xml:space="preserve">Ремонт авт. дороги (участками выборочно) по </w:t>
      </w:r>
      <w:r w:rsidRPr="00ED1797">
        <w:rPr>
          <w:b/>
          <w:bCs/>
          <w:sz w:val="36"/>
          <w:szCs w:val="36"/>
        </w:rPr>
        <w:t>ул. Дзержинского</w:t>
      </w:r>
      <w:r w:rsidRPr="00ED1797">
        <w:rPr>
          <w:sz w:val="36"/>
          <w:szCs w:val="36"/>
        </w:rPr>
        <w:t xml:space="preserve"> д. Низовская, протяженностью 800м на сумму 814,8 тыс. руб., в том числе</w:t>
      </w:r>
    </w:p>
    <w:p w:rsidR="001A321B" w:rsidRDefault="001A321B" w:rsidP="0082273C">
      <w:pPr>
        <w:rPr>
          <w:sz w:val="36"/>
          <w:szCs w:val="36"/>
        </w:rPr>
      </w:pPr>
      <w:r w:rsidRPr="00ED1797">
        <w:rPr>
          <w:sz w:val="36"/>
          <w:szCs w:val="36"/>
        </w:rPr>
        <w:t>областного бюджета: 608,1 тыс. руб., местного бюджета: 206,7 тыс. руб.</w:t>
      </w:r>
    </w:p>
    <w:p w:rsidR="00A87693" w:rsidRPr="00ED1797" w:rsidRDefault="00A87693" w:rsidP="0082273C">
      <w:pPr>
        <w:rPr>
          <w:sz w:val="36"/>
          <w:szCs w:val="36"/>
        </w:rPr>
      </w:pPr>
    </w:p>
    <w:p w:rsidR="00DE5F25" w:rsidRPr="00ED1797" w:rsidRDefault="00DE5F25" w:rsidP="0082273C">
      <w:pPr>
        <w:rPr>
          <w:b/>
          <w:sz w:val="36"/>
          <w:szCs w:val="36"/>
        </w:rPr>
      </w:pPr>
      <w:r w:rsidRPr="00ED1797">
        <w:rPr>
          <w:b/>
          <w:sz w:val="36"/>
          <w:szCs w:val="36"/>
        </w:rPr>
        <w:t xml:space="preserve"> </w:t>
      </w:r>
      <w:r w:rsidRPr="00ED1797">
        <w:rPr>
          <w:b/>
          <w:bCs/>
          <w:sz w:val="36"/>
          <w:szCs w:val="36"/>
          <w:u w:val="single"/>
        </w:rPr>
        <w:t>ПОДПРОГРАММА</w:t>
      </w:r>
      <w:r w:rsidRPr="00ED1797">
        <w:rPr>
          <w:b/>
          <w:sz w:val="36"/>
          <w:szCs w:val="36"/>
        </w:rPr>
        <w:t xml:space="preserve">  Развитие муниципальной службы</w:t>
      </w:r>
    </w:p>
    <w:p w:rsidR="001A321B" w:rsidRPr="00ED1797" w:rsidRDefault="001A321B" w:rsidP="0082273C">
      <w:pPr>
        <w:rPr>
          <w:sz w:val="36"/>
          <w:szCs w:val="36"/>
        </w:rPr>
      </w:pPr>
      <w:r w:rsidRPr="00ED1797">
        <w:rPr>
          <w:b/>
          <w:sz w:val="36"/>
          <w:szCs w:val="36"/>
        </w:rPr>
        <w:t>Расходы на профессиональную переподготовку и повышение квалификации муниципальных служащих</w:t>
      </w:r>
      <w:r w:rsidR="00DE5F25" w:rsidRPr="00ED1797">
        <w:rPr>
          <w:b/>
          <w:sz w:val="36"/>
          <w:szCs w:val="36"/>
        </w:rPr>
        <w:t xml:space="preserve"> </w:t>
      </w:r>
      <w:r w:rsidRPr="00ED1797">
        <w:rPr>
          <w:sz w:val="36"/>
          <w:szCs w:val="36"/>
        </w:rPr>
        <w:t xml:space="preserve">55,0 тыс. руб. </w:t>
      </w:r>
    </w:p>
    <w:p w:rsidR="001A321B" w:rsidRPr="00ED1797" w:rsidRDefault="001A321B" w:rsidP="0082273C">
      <w:pPr>
        <w:rPr>
          <w:sz w:val="36"/>
          <w:szCs w:val="36"/>
        </w:rPr>
      </w:pPr>
    </w:p>
    <w:p w:rsidR="00DE5F25" w:rsidRDefault="00DE5F25" w:rsidP="0082273C">
      <w:pPr>
        <w:rPr>
          <w:b/>
          <w:sz w:val="36"/>
          <w:szCs w:val="36"/>
        </w:rPr>
      </w:pPr>
      <w:r w:rsidRPr="00ED1797">
        <w:rPr>
          <w:b/>
          <w:bCs/>
          <w:sz w:val="36"/>
          <w:szCs w:val="36"/>
          <w:u w:val="single"/>
        </w:rPr>
        <w:t>ПОДПРОГРАММА</w:t>
      </w:r>
      <w:r w:rsidRPr="00ED1797">
        <w:rPr>
          <w:b/>
          <w:bCs/>
          <w:sz w:val="36"/>
          <w:szCs w:val="36"/>
        </w:rPr>
        <w:t xml:space="preserve"> «Развитие культуры, физической культуры и спорта в Мшинском сельском поселении Лужского муниципального района»</w:t>
      </w:r>
      <w:r w:rsidRPr="00ED1797">
        <w:rPr>
          <w:b/>
          <w:sz w:val="36"/>
          <w:szCs w:val="36"/>
        </w:rPr>
        <w:t xml:space="preserve">  всего 18 524,5 тыс</w:t>
      </w:r>
      <w:proofErr w:type="gramStart"/>
      <w:r w:rsidRPr="00ED1797">
        <w:rPr>
          <w:b/>
          <w:sz w:val="36"/>
          <w:szCs w:val="36"/>
        </w:rPr>
        <w:t>.р</w:t>
      </w:r>
      <w:proofErr w:type="gramEnd"/>
      <w:r w:rsidRPr="00ED1797">
        <w:rPr>
          <w:b/>
          <w:sz w:val="36"/>
          <w:szCs w:val="36"/>
        </w:rPr>
        <w:t>уб.</w:t>
      </w:r>
    </w:p>
    <w:p w:rsidR="00A87693" w:rsidRPr="00ED1797" w:rsidRDefault="00A87693" w:rsidP="0082273C">
      <w:pPr>
        <w:rPr>
          <w:b/>
          <w:sz w:val="36"/>
          <w:szCs w:val="36"/>
        </w:rPr>
      </w:pPr>
    </w:p>
    <w:p w:rsidR="00DE5F25" w:rsidRPr="00ED1797" w:rsidRDefault="00DE5F25" w:rsidP="0082273C">
      <w:pPr>
        <w:rPr>
          <w:b/>
          <w:sz w:val="36"/>
          <w:szCs w:val="36"/>
        </w:rPr>
      </w:pPr>
      <w:r w:rsidRPr="00ED1797">
        <w:rPr>
          <w:b/>
          <w:sz w:val="36"/>
          <w:szCs w:val="36"/>
        </w:rPr>
        <w:t>В том числе в тыс</w:t>
      </w:r>
      <w:proofErr w:type="gramStart"/>
      <w:r w:rsidRPr="00ED1797">
        <w:rPr>
          <w:b/>
          <w:sz w:val="36"/>
          <w:szCs w:val="36"/>
        </w:rPr>
        <w:t>.р</w:t>
      </w:r>
      <w:proofErr w:type="gramEnd"/>
      <w:r w:rsidRPr="00ED1797">
        <w:rPr>
          <w:b/>
          <w:sz w:val="36"/>
          <w:szCs w:val="36"/>
        </w:rPr>
        <w:t>уб.:</w:t>
      </w:r>
    </w:p>
    <w:p w:rsidR="00282816" w:rsidRPr="00ED1797" w:rsidRDefault="00E6410A" w:rsidP="0082273C">
      <w:pPr>
        <w:numPr>
          <w:ilvl w:val="0"/>
          <w:numId w:val="18"/>
        </w:numPr>
        <w:ind w:left="0"/>
        <w:rPr>
          <w:bCs/>
          <w:sz w:val="36"/>
          <w:szCs w:val="36"/>
        </w:rPr>
      </w:pPr>
      <w:r w:rsidRPr="00ED1797">
        <w:rPr>
          <w:b/>
          <w:sz w:val="36"/>
          <w:szCs w:val="36"/>
        </w:rPr>
        <w:t>СКЦ «Мшинского с/</w:t>
      </w:r>
      <w:proofErr w:type="spellStart"/>
      <w:proofErr w:type="gramStart"/>
      <w:r w:rsidRPr="00ED1797">
        <w:rPr>
          <w:b/>
          <w:sz w:val="36"/>
          <w:szCs w:val="36"/>
        </w:rPr>
        <w:t>п</w:t>
      </w:r>
      <w:proofErr w:type="spellEnd"/>
      <w:proofErr w:type="gramEnd"/>
      <w:r w:rsidRPr="00ED1797">
        <w:rPr>
          <w:b/>
          <w:sz w:val="36"/>
          <w:szCs w:val="36"/>
        </w:rPr>
        <w:t xml:space="preserve">» </w:t>
      </w:r>
      <w:r w:rsidR="00DE5F25" w:rsidRPr="00ED1797">
        <w:rPr>
          <w:b/>
          <w:bCs/>
          <w:sz w:val="36"/>
          <w:szCs w:val="36"/>
        </w:rPr>
        <w:t xml:space="preserve">11 857,8 , </w:t>
      </w:r>
      <w:r w:rsidR="00DE5F25" w:rsidRPr="00ED1797">
        <w:rPr>
          <w:bCs/>
          <w:sz w:val="36"/>
          <w:szCs w:val="36"/>
        </w:rPr>
        <w:t>в том числе</w:t>
      </w:r>
      <w:r w:rsidRPr="00ED1797">
        <w:rPr>
          <w:bCs/>
          <w:sz w:val="36"/>
          <w:szCs w:val="36"/>
        </w:rPr>
        <w:t xml:space="preserve"> библиотеки </w:t>
      </w:r>
      <w:r w:rsidR="00DE5F25" w:rsidRPr="00ED1797">
        <w:rPr>
          <w:bCs/>
          <w:sz w:val="36"/>
          <w:szCs w:val="36"/>
        </w:rPr>
        <w:t xml:space="preserve">– 863,0; </w:t>
      </w:r>
      <w:r w:rsidRPr="00ED1797">
        <w:rPr>
          <w:bCs/>
          <w:sz w:val="36"/>
          <w:szCs w:val="36"/>
        </w:rPr>
        <w:t xml:space="preserve">культурно-массовые </w:t>
      </w:r>
      <w:proofErr w:type="spellStart"/>
      <w:r w:rsidRPr="00ED1797">
        <w:rPr>
          <w:bCs/>
          <w:sz w:val="36"/>
          <w:szCs w:val="36"/>
        </w:rPr>
        <w:t>меропр</w:t>
      </w:r>
      <w:proofErr w:type="spellEnd"/>
      <w:r w:rsidRPr="00ED1797">
        <w:rPr>
          <w:bCs/>
          <w:sz w:val="36"/>
          <w:szCs w:val="36"/>
        </w:rPr>
        <w:t xml:space="preserve">. </w:t>
      </w:r>
      <w:r w:rsidR="00DE5F25" w:rsidRPr="00ED1797">
        <w:rPr>
          <w:bCs/>
          <w:sz w:val="36"/>
          <w:szCs w:val="36"/>
        </w:rPr>
        <w:t xml:space="preserve"> – 664,2; расходы на содержание – 10 336,0</w:t>
      </w:r>
    </w:p>
    <w:p w:rsidR="00DE5F25" w:rsidRPr="0082273C" w:rsidRDefault="00E6410A" w:rsidP="0082273C">
      <w:pPr>
        <w:numPr>
          <w:ilvl w:val="0"/>
          <w:numId w:val="18"/>
        </w:numPr>
        <w:tabs>
          <w:tab w:val="clear" w:pos="720"/>
          <w:tab w:val="num" w:pos="0"/>
        </w:tabs>
        <w:ind w:left="0" w:hanging="11"/>
        <w:rPr>
          <w:b/>
          <w:bCs/>
          <w:sz w:val="36"/>
          <w:szCs w:val="36"/>
        </w:rPr>
      </w:pPr>
      <w:r w:rsidRPr="00ED1797">
        <w:rPr>
          <w:b/>
          <w:bCs/>
          <w:sz w:val="36"/>
          <w:szCs w:val="36"/>
        </w:rPr>
        <w:t xml:space="preserve">капитальный ремонт СДЦ п. Мшинская </w:t>
      </w:r>
      <w:r w:rsidR="00DE5F25" w:rsidRPr="00ED1797">
        <w:rPr>
          <w:b/>
          <w:bCs/>
          <w:sz w:val="36"/>
          <w:szCs w:val="36"/>
        </w:rPr>
        <w:t>6666,73.</w:t>
      </w:r>
    </w:p>
    <w:p w:rsidR="00DE5F25" w:rsidRPr="00ED1797" w:rsidRDefault="00DE5F25" w:rsidP="0082273C">
      <w:pPr>
        <w:rPr>
          <w:bCs/>
          <w:sz w:val="36"/>
          <w:szCs w:val="36"/>
        </w:rPr>
      </w:pPr>
      <w:r w:rsidRPr="00ED1797">
        <w:rPr>
          <w:b/>
          <w:bCs/>
          <w:sz w:val="36"/>
          <w:szCs w:val="36"/>
        </w:rPr>
        <w:t>На территории Мшинского СП находятся:</w:t>
      </w:r>
    </w:p>
    <w:p w:rsidR="00282816" w:rsidRPr="00ED1797" w:rsidRDefault="00E6410A" w:rsidP="0082273C">
      <w:pPr>
        <w:numPr>
          <w:ilvl w:val="0"/>
          <w:numId w:val="22"/>
        </w:numPr>
        <w:ind w:left="0"/>
        <w:rPr>
          <w:bCs/>
          <w:sz w:val="36"/>
          <w:szCs w:val="36"/>
        </w:rPr>
      </w:pPr>
      <w:r w:rsidRPr="00ED1797">
        <w:rPr>
          <w:bCs/>
          <w:sz w:val="36"/>
          <w:szCs w:val="36"/>
        </w:rPr>
        <w:t>-</w:t>
      </w:r>
      <w:r w:rsidRPr="00ED1797">
        <w:rPr>
          <w:b/>
          <w:bCs/>
          <w:sz w:val="36"/>
          <w:szCs w:val="36"/>
        </w:rPr>
        <w:t xml:space="preserve"> </w:t>
      </w:r>
      <w:r w:rsidRPr="00ED1797">
        <w:rPr>
          <w:bCs/>
          <w:sz w:val="36"/>
          <w:szCs w:val="36"/>
        </w:rPr>
        <w:t xml:space="preserve">дом культуры в д. Пехенец </w:t>
      </w:r>
    </w:p>
    <w:p w:rsidR="00282816" w:rsidRPr="00ED1797" w:rsidRDefault="00E6410A" w:rsidP="0082273C">
      <w:pPr>
        <w:numPr>
          <w:ilvl w:val="0"/>
          <w:numId w:val="22"/>
        </w:numPr>
        <w:ind w:left="0"/>
        <w:rPr>
          <w:bCs/>
          <w:sz w:val="36"/>
          <w:szCs w:val="36"/>
        </w:rPr>
      </w:pPr>
      <w:r w:rsidRPr="00ED1797">
        <w:rPr>
          <w:bCs/>
          <w:sz w:val="36"/>
          <w:szCs w:val="36"/>
        </w:rPr>
        <w:t xml:space="preserve">- </w:t>
      </w:r>
      <w:proofErr w:type="spellStart"/>
      <w:r w:rsidRPr="00ED1797">
        <w:rPr>
          <w:bCs/>
          <w:sz w:val="36"/>
          <w:szCs w:val="36"/>
        </w:rPr>
        <w:t>досуговый</w:t>
      </w:r>
      <w:proofErr w:type="spellEnd"/>
      <w:r w:rsidRPr="00ED1797">
        <w:rPr>
          <w:bCs/>
          <w:sz w:val="36"/>
          <w:szCs w:val="36"/>
        </w:rPr>
        <w:t xml:space="preserve"> центр в п. Красный Маяк</w:t>
      </w:r>
    </w:p>
    <w:p w:rsidR="00282816" w:rsidRPr="00ED1797" w:rsidRDefault="00E6410A" w:rsidP="0082273C">
      <w:pPr>
        <w:numPr>
          <w:ilvl w:val="0"/>
          <w:numId w:val="22"/>
        </w:numPr>
        <w:ind w:left="0"/>
        <w:rPr>
          <w:bCs/>
          <w:sz w:val="36"/>
          <w:szCs w:val="36"/>
        </w:rPr>
      </w:pPr>
      <w:r w:rsidRPr="00ED1797">
        <w:rPr>
          <w:bCs/>
          <w:sz w:val="36"/>
          <w:szCs w:val="36"/>
        </w:rPr>
        <w:t>- библиотеки в п. Мшинская, п</w:t>
      </w:r>
      <w:proofErr w:type="gramStart"/>
      <w:r w:rsidRPr="00ED1797">
        <w:rPr>
          <w:bCs/>
          <w:sz w:val="36"/>
          <w:szCs w:val="36"/>
        </w:rPr>
        <w:t>.К</w:t>
      </w:r>
      <w:proofErr w:type="gramEnd"/>
      <w:r w:rsidRPr="00ED1797">
        <w:rPr>
          <w:bCs/>
          <w:sz w:val="36"/>
          <w:szCs w:val="36"/>
        </w:rPr>
        <w:t>расный Маяк, д. Низовская, д. Пехенец.</w:t>
      </w:r>
    </w:p>
    <w:p w:rsidR="00DE5F25" w:rsidRPr="00ED1797" w:rsidRDefault="00DE5F25" w:rsidP="0082273C">
      <w:pPr>
        <w:rPr>
          <w:bCs/>
          <w:sz w:val="36"/>
          <w:szCs w:val="36"/>
        </w:rPr>
      </w:pPr>
      <w:r w:rsidRPr="00ED1797">
        <w:rPr>
          <w:bCs/>
          <w:sz w:val="36"/>
          <w:szCs w:val="36"/>
        </w:rPr>
        <w:t xml:space="preserve">В СКЦ Мшинского СП осуществляют свою деятельность 20 творческих объединений и 13 клубных формирований, 24 из которых организованы для детей и подростков. </w:t>
      </w:r>
      <w:proofErr w:type="gramStart"/>
      <w:r w:rsidRPr="00ED1797">
        <w:rPr>
          <w:bCs/>
          <w:sz w:val="36"/>
          <w:szCs w:val="36"/>
        </w:rPr>
        <w:t>Направленность их разнообразна: музыкальные, танцевальные, спортивно-оздоровительные, театральные, интеллектуально-познавательные, декоративно-прикладные.</w:t>
      </w:r>
      <w:proofErr w:type="gramEnd"/>
    </w:p>
    <w:p w:rsidR="00DE5F25" w:rsidRPr="00ED1797" w:rsidRDefault="00DE5F25" w:rsidP="0082273C">
      <w:pPr>
        <w:rPr>
          <w:bCs/>
          <w:sz w:val="36"/>
          <w:szCs w:val="36"/>
        </w:rPr>
      </w:pPr>
      <w:r w:rsidRPr="00ED1797">
        <w:rPr>
          <w:bCs/>
          <w:sz w:val="36"/>
          <w:szCs w:val="36"/>
        </w:rPr>
        <w:lastRenderedPageBreak/>
        <w:t>По данным на 1 декабря 2018 года кружки и творческие объединения посещают 374 человека, в возрасте от 5 до 75 лет и старше.</w:t>
      </w:r>
    </w:p>
    <w:p w:rsidR="00282816" w:rsidRPr="00ED1797" w:rsidRDefault="00E6410A" w:rsidP="0082273C">
      <w:pPr>
        <w:numPr>
          <w:ilvl w:val="0"/>
          <w:numId w:val="23"/>
        </w:numPr>
        <w:ind w:left="0"/>
        <w:rPr>
          <w:bCs/>
          <w:sz w:val="36"/>
          <w:szCs w:val="36"/>
        </w:rPr>
      </w:pPr>
      <w:r w:rsidRPr="00ED1797">
        <w:rPr>
          <w:bCs/>
          <w:sz w:val="36"/>
          <w:szCs w:val="36"/>
        </w:rPr>
        <w:t xml:space="preserve">Дети, посещающие творческие объединения в </w:t>
      </w:r>
      <w:proofErr w:type="spellStart"/>
      <w:r w:rsidRPr="00ED1797">
        <w:rPr>
          <w:bCs/>
          <w:sz w:val="36"/>
          <w:szCs w:val="36"/>
        </w:rPr>
        <w:t>Досуговом</w:t>
      </w:r>
      <w:proofErr w:type="spellEnd"/>
      <w:r w:rsidRPr="00ED1797">
        <w:rPr>
          <w:bCs/>
          <w:sz w:val="36"/>
          <w:szCs w:val="36"/>
        </w:rPr>
        <w:t xml:space="preserve"> центре п. Красный Маяк приняли участие в 17 выездных конкурсах и фестивалях, 5 из них – международные.</w:t>
      </w:r>
    </w:p>
    <w:p w:rsidR="00ED1797" w:rsidRPr="0082273C" w:rsidRDefault="00E6410A" w:rsidP="0082273C">
      <w:pPr>
        <w:numPr>
          <w:ilvl w:val="0"/>
          <w:numId w:val="23"/>
        </w:numPr>
        <w:ind w:left="0"/>
        <w:rPr>
          <w:bCs/>
          <w:sz w:val="36"/>
          <w:szCs w:val="36"/>
        </w:rPr>
      </w:pPr>
      <w:r w:rsidRPr="00ED1797">
        <w:rPr>
          <w:bCs/>
          <w:sz w:val="36"/>
          <w:szCs w:val="36"/>
        </w:rPr>
        <w:t>За 2018 год коллективом СКЦ Мшинского СП проведено 211 мероприятий.</w:t>
      </w:r>
    </w:p>
    <w:p w:rsidR="005F4372" w:rsidRDefault="005F4372" w:rsidP="0082273C">
      <w:pPr>
        <w:rPr>
          <w:b/>
          <w:sz w:val="36"/>
          <w:szCs w:val="36"/>
        </w:rPr>
      </w:pPr>
    </w:p>
    <w:p w:rsidR="00DE5F25" w:rsidRDefault="00DE5F25" w:rsidP="0082273C">
      <w:pPr>
        <w:rPr>
          <w:b/>
          <w:sz w:val="36"/>
          <w:szCs w:val="36"/>
        </w:rPr>
      </w:pPr>
      <w:r w:rsidRPr="00ED1797">
        <w:rPr>
          <w:b/>
          <w:sz w:val="36"/>
          <w:szCs w:val="36"/>
        </w:rPr>
        <w:t>Муниципальная программа</w:t>
      </w:r>
      <w:r w:rsidRPr="00ED1797">
        <w:rPr>
          <w:b/>
          <w:sz w:val="36"/>
          <w:szCs w:val="36"/>
        </w:rPr>
        <w:br/>
        <w:t xml:space="preserve">«Формирование комфортной городской среды на территории муниципального образования Мшинское сельское поселение на 2018-2022 годы» </w:t>
      </w:r>
    </w:p>
    <w:p w:rsidR="00ED1797" w:rsidRPr="00ED1797" w:rsidRDefault="00ED1797" w:rsidP="0082273C">
      <w:pPr>
        <w:rPr>
          <w:b/>
          <w:sz w:val="36"/>
          <w:szCs w:val="36"/>
        </w:rPr>
      </w:pPr>
    </w:p>
    <w:tbl>
      <w:tblPr>
        <w:tblW w:w="9783" w:type="dxa"/>
        <w:jc w:val="center"/>
        <w:tblInd w:w="1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37"/>
        <w:gridCol w:w="2408"/>
        <w:gridCol w:w="2430"/>
        <w:gridCol w:w="1408"/>
      </w:tblGrid>
      <w:tr w:rsidR="00DE5F25" w:rsidRPr="00DE5F25" w:rsidTr="00ED1797">
        <w:trPr>
          <w:trHeight w:val="933"/>
          <w:jc w:val="center"/>
        </w:trPr>
        <w:tc>
          <w:tcPr>
            <w:tcW w:w="360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5F25" w:rsidRPr="00DE5F25" w:rsidRDefault="00DE5F25" w:rsidP="0082273C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DE5F25">
              <w:rPr>
                <w:b/>
                <w:bCs/>
                <w:kern w:val="24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245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5F25" w:rsidRPr="00DE5F25" w:rsidRDefault="00DE5F25" w:rsidP="0082273C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DE5F25">
              <w:rPr>
                <w:b/>
                <w:bCs/>
                <w:kern w:val="24"/>
                <w:sz w:val="28"/>
                <w:szCs w:val="28"/>
              </w:rPr>
              <w:t>Плановые значения, тыс. руб.</w:t>
            </w:r>
          </w:p>
        </w:tc>
        <w:tc>
          <w:tcPr>
            <w:tcW w:w="245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5F25" w:rsidRPr="00DE5F25" w:rsidRDefault="00DE5F25" w:rsidP="0082273C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DE5F25">
              <w:rPr>
                <w:b/>
                <w:bCs/>
                <w:kern w:val="24"/>
                <w:sz w:val="28"/>
                <w:szCs w:val="28"/>
              </w:rPr>
              <w:t>Фактическое исполнение, тыс. руб.</w:t>
            </w:r>
          </w:p>
        </w:tc>
        <w:tc>
          <w:tcPr>
            <w:tcW w:w="126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5F25" w:rsidRPr="00DE5F25" w:rsidRDefault="00DE5F25" w:rsidP="0082273C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DE5F25">
              <w:rPr>
                <w:b/>
                <w:bCs/>
                <w:kern w:val="24"/>
                <w:sz w:val="28"/>
                <w:szCs w:val="28"/>
              </w:rPr>
              <w:t xml:space="preserve">% </w:t>
            </w:r>
            <w:proofErr w:type="spellStart"/>
            <w:proofErr w:type="gramStart"/>
            <w:r w:rsidRPr="00DE5F25">
              <w:rPr>
                <w:b/>
                <w:bCs/>
                <w:kern w:val="24"/>
                <w:sz w:val="28"/>
                <w:szCs w:val="28"/>
              </w:rPr>
              <w:t>исполне-ния</w:t>
            </w:r>
            <w:proofErr w:type="spellEnd"/>
            <w:proofErr w:type="gramEnd"/>
          </w:p>
        </w:tc>
      </w:tr>
      <w:tr w:rsidR="00DE5F25" w:rsidRPr="00DE5F25" w:rsidTr="00ED1797">
        <w:trPr>
          <w:trHeight w:val="1435"/>
          <w:jc w:val="center"/>
        </w:trPr>
        <w:tc>
          <w:tcPr>
            <w:tcW w:w="360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5F25" w:rsidRPr="00DE5F25" w:rsidRDefault="00DE5F25" w:rsidP="0082273C">
            <w:pPr>
              <w:pStyle w:val="a5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DE5F25">
              <w:rPr>
                <w:kern w:val="24"/>
                <w:sz w:val="28"/>
                <w:szCs w:val="28"/>
              </w:rPr>
              <w:t>Благоустройство дворовых территорий многоквартирных домов и общественных территорий</w:t>
            </w:r>
          </w:p>
        </w:tc>
        <w:tc>
          <w:tcPr>
            <w:tcW w:w="245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5F25" w:rsidRPr="00DE5F25" w:rsidRDefault="00DE5F25" w:rsidP="0082273C">
            <w:pPr>
              <w:pStyle w:val="a5"/>
              <w:spacing w:before="0" w:beforeAutospacing="0" w:after="0" w:afterAutospacing="0"/>
              <w:jc w:val="right"/>
              <w:textAlignment w:val="baseline"/>
              <w:rPr>
                <w:sz w:val="28"/>
                <w:szCs w:val="28"/>
              </w:rPr>
            </w:pPr>
            <w:r w:rsidRPr="00DE5F25">
              <w:rPr>
                <w:b/>
                <w:bCs/>
                <w:kern w:val="24"/>
                <w:sz w:val="28"/>
                <w:szCs w:val="28"/>
              </w:rPr>
              <w:t>3 467,8</w:t>
            </w:r>
          </w:p>
        </w:tc>
        <w:tc>
          <w:tcPr>
            <w:tcW w:w="245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5F25" w:rsidRPr="00DE5F25" w:rsidRDefault="00DE5F25" w:rsidP="0082273C">
            <w:pPr>
              <w:pStyle w:val="a5"/>
              <w:spacing w:before="0" w:beforeAutospacing="0" w:after="0" w:afterAutospacing="0"/>
              <w:jc w:val="right"/>
              <w:textAlignment w:val="baseline"/>
              <w:rPr>
                <w:sz w:val="28"/>
                <w:szCs w:val="28"/>
              </w:rPr>
            </w:pPr>
            <w:r w:rsidRPr="00DE5F25">
              <w:rPr>
                <w:b/>
                <w:bCs/>
                <w:kern w:val="24"/>
                <w:sz w:val="28"/>
                <w:szCs w:val="28"/>
              </w:rPr>
              <w:t>3 467,8</w:t>
            </w:r>
          </w:p>
        </w:tc>
        <w:tc>
          <w:tcPr>
            <w:tcW w:w="126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5F25" w:rsidRPr="00DE5F25" w:rsidRDefault="00DE5F25" w:rsidP="0082273C">
            <w:pPr>
              <w:pStyle w:val="a5"/>
              <w:spacing w:before="0" w:beforeAutospacing="0" w:after="0" w:afterAutospacing="0"/>
              <w:jc w:val="right"/>
              <w:textAlignment w:val="baseline"/>
              <w:rPr>
                <w:sz w:val="28"/>
                <w:szCs w:val="28"/>
              </w:rPr>
            </w:pPr>
            <w:r w:rsidRPr="00DE5F25">
              <w:rPr>
                <w:b/>
                <w:bCs/>
                <w:kern w:val="24"/>
                <w:sz w:val="28"/>
                <w:szCs w:val="28"/>
              </w:rPr>
              <w:t>100,0</w:t>
            </w:r>
          </w:p>
        </w:tc>
      </w:tr>
      <w:tr w:rsidR="00DE5F25" w:rsidRPr="00DE5F25" w:rsidTr="00ED1797">
        <w:trPr>
          <w:trHeight w:val="623"/>
          <w:jc w:val="center"/>
        </w:trPr>
        <w:tc>
          <w:tcPr>
            <w:tcW w:w="360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5F25" w:rsidRPr="00DE5F25" w:rsidRDefault="00DE5F25" w:rsidP="0082273C">
            <w:pPr>
              <w:pStyle w:val="a5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DE5F25">
              <w:rPr>
                <w:b/>
                <w:bCs/>
                <w:kern w:val="24"/>
                <w:sz w:val="28"/>
                <w:szCs w:val="28"/>
              </w:rPr>
              <w:t>ИТОГО ПО ПРОГРАММЕ:</w:t>
            </w:r>
          </w:p>
        </w:tc>
        <w:tc>
          <w:tcPr>
            <w:tcW w:w="245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5F25" w:rsidRPr="00DE5F25" w:rsidRDefault="00DE5F25" w:rsidP="0082273C">
            <w:pPr>
              <w:pStyle w:val="a5"/>
              <w:spacing w:before="0" w:beforeAutospacing="0" w:after="0" w:afterAutospacing="0"/>
              <w:jc w:val="right"/>
              <w:textAlignment w:val="baseline"/>
              <w:rPr>
                <w:sz w:val="28"/>
                <w:szCs w:val="28"/>
              </w:rPr>
            </w:pPr>
            <w:r w:rsidRPr="00DE5F25">
              <w:rPr>
                <w:b/>
                <w:bCs/>
                <w:kern w:val="24"/>
                <w:sz w:val="28"/>
                <w:szCs w:val="28"/>
              </w:rPr>
              <w:t>3 467,8</w:t>
            </w:r>
          </w:p>
        </w:tc>
        <w:tc>
          <w:tcPr>
            <w:tcW w:w="245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5F25" w:rsidRPr="00DE5F25" w:rsidRDefault="00DE5F25" w:rsidP="0082273C">
            <w:pPr>
              <w:pStyle w:val="a5"/>
              <w:spacing w:before="0" w:beforeAutospacing="0" w:after="0" w:afterAutospacing="0"/>
              <w:jc w:val="right"/>
              <w:textAlignment w:val="baseline"/>
              <w:rPr>
                <w:sz w:val="28"/>
                <w:szCs w:val="28"/>
              </w:rPr>
            </w:pPr>
            <w:r w:rsidRPr="00DE5F25">
              <w:rPr>
                <w:b/>
                <w:bCs/>
                <w:kern w:val="24"/>
                <w:sz w:val="28"/>
                <w:szCs w:val="28"/>
              </w:rPr>
              <w:t>3 467,8</w:t>
            </w:r>
          </w:p>
        </w:tc>
        <w:tc>
          <w:tcPr>
            <w:tcW w:w="126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5F25" w:rsidRPr="00DE5F25" w:rsidRDefault="00DE5F25" w:rsidP="0082273C">
            <w:pPr>
              <w:pStyle w:val="a5"/>
              <w:spacing w:before="0" w:beforeAutospacing="0" w:after="0" w:afterAutospacing="0"/>
              <w:jc w:val="right"/>
              <w:textAlignment w:val="baseline"/>
              <w:rPr>
                <w:sz w:val="28"/>
                <w:szCs w:val="28"/>
              </w:rPr>
            </w:pPr>
            <w:r w:rsidRPr="00DE5F25">
              <w:rPr>
                <w:b/>
                <w:bCs/>
                <w:kern w:val="24"/>
                <w:sz w:val="28"/>
                <w:szCs w:val="28"/>
              </w:rPr>
              <w:t>100,0</w:t>
            </w:r>
          </w:p>
        </w:tc>
      </w:tr>
    </w:tbl>
    <w:p w:rsidR="00DE5F25" w:rsidRPr="00ED1797" w:rsidRDefault="00DE5F25" w:rsidP="0082273C">
      <w:pPr>
        <w:rPr>
          <w:sz w:val="36"/>
          <w:szCs w:val="36"/>
        </w:rPr>
      </w:pPr>
      <w:r w:rsidRPr="00ED1797">
        <w:rPr>
          <w:sz w:val="36"/>
          <w:szCs w:val="36"/>
        </w:rPr>
        <w:t xml:space="preserve">Благоустройство общественной территории п. Мшинская по ул. </w:t>
      </w:r>
      <w:proofErr w:type="gramStart"/>
      <w:r w:rsidRPr="00ED1797">
        <w:rPr>
          <w:sz w:val="36"/>
          <w:szCs w:val="36"/>
        </w:rPr>
        <w:t>Комсомольская</w:t>
      </w:r>
      <w:proofErr w:type="gramEnd"/>
      <w:r w:rsidRPr="00ED1797">
        <w:rPr>
          <w:sz w:val="36"/>
          <w:szCs w:val="36"/>
        </w:rPr>
        <w:t xml:space="preserve">     д. 3 корп. 2  у социально-культурного центра. Организацией ООО «</w:t>
      </w:r>
      <w:proofErr w:type="spellStart"/>
      <w:r w:rsidRPr="00ED1797">
        <w:rPr>
          <w:sz w:val="36"/>
          <w:szCs w:val="36"/>
        </w:rPr>
        <w:t>Алигри</w:t>
      </w:r>
      <w:proofErr w:type="spellEnd"/>
      <w:r w:rsidRPr="00ED1797">
        <w:rPr>
          <w:sz w:val="36"/>
          <w:szCs w:val="36"/>
        </w:rPr>
        <w:t>» были выполнены работы по благоустройству территории и установке спортивного и игрового оборудования.</w:t>
      </w:r>
    </w:p>
    <w:p w:rsidR="00DE5F25" w:rsidRPr="00ED1797" w:rsidRDefault="00DE5F25" w:rsidP="0082273C">
      <w:pPr>
        <w:rPr>
          <w:sz w:val="36"/>
          <w:szCs w:val="36"/>
        </w:rPr>
      </w:pPr>
      <w:r w:rsidRPr="00ED1797">
        <w:rPr>
          <w:sz w:val="36"/>
          <w:szCs w:val="36"/>
        </w:rPr>
        <w:t xml:space="preserve">Выполнены работы на общую сумму – </w:t>
      </w:r>
      <w:r w:rsidRPr="00ED1797">
        <w:rPr>
          <w:bCs/>
          <w:sz w:val="36"/>
          <w:szCs w:val="36"/>
          <w:u w:val="single"/>
        </w:rPr>
        <w:t>3 467,8 тыс. руб.</w:t>
      </w:r>
    </w:p>
    <w:p w:rsidR="00DE5F25" w:rsidRPr="00ED1797" w:rsidRDefault="00DE5F25" w:rsidP="0082273C">
      <w:pPr>
        <w:rPr>
          <w:sz w:val="36"/>
          <w:szCs w:val="36"/>
        </w:rPr>
      </w:pPr>
      <w:r w:rsidRPr="00ED1797">
        <w:rPr>
          <w:sz w:val="36"/>
          <w:szCs w:val="36"/>
        </w:rPr>
        <w:t xml:space="preserve">- областной бюджет – 2 301,0 тыс. руб.; </w:t>
      </w:r>
    </w:p>
    <w:p w:rsidR="00ED1797" w:rsidRDefault="00DE5F25" w:rsidP="0082273C">
      <w:pPr>
        <w:rPr>
          <w:sz w:val="36"/>
          <w:szCs w:val="36"/>
        </w:rPr>
      </w:pPr>
      <w:r w:rsidRPr="00ED1797">
        <w:rPr>
          <w:sz w:val="36"/>
          <w:szCs w:val="36"/>
        </w:rPr>
        <w:t xml:space="preserve">- федеральный бюджет – 699,0 тыс. руб.;           </w:t>
      </w:r>
    </w:p>
    <w:p w:rsidR="00DE5F25" w:rsidRPr="00ED1797" w:rsidRDefault="00DE5F25" w:rsidP="0082273C">
      <w:pPr>
        <w:rPr>
          <w:sz w:val="36"/>
          <w:szCs w:val="36"/>
        </w:rPr>
      </w:pPr>
      <w:r w:rsidRPr="00ED1797">
        <w:rPr>
          <w:sz w:val="36"/>
          <w:szCs w:val="36"/>
        </w:rPr>
        <w:t xml:space="preserve"> - местный бюджет – 467,8 тыс. руб.</w:t>
      </w:r>
    </w:p>
    <w:p w:rsidR="00DE5F25" w:rsidRPr="00ED1797" w:rsidRDefault="00DE5F25" w:rsidP="0082273C">
      <w:pPr>
        <w:rPr>
          <w:sz w:val="36"/>
          <w:szCs w:val="36"/>
        </w:rPr>
      </w:pPr>
      <w:r w:rsidRPr="00ED1797">
        <w:rPr>
          <w:sz w:val="36"/>
          <w:szCs w:val="36"/>
        </w:rPr>
        <w:t>На 2019 год запланировано благоустройство общественной территории по адресу п. Мшинская  торговая площадь по ул. Ленинградское шоссе</w:t>
      </w:r>
    </w:p>
    <w:p w:rsidR="0082273C" w:rsidRDefault="0082273C" w:rsidP="0082273C">
      <w:pPr>
        <w:jc w:val="center"/>
        <w:rPr>
          <w:b/>
          <w:sz w:val="36"/>
          <w:szCs w:val="36"/>
        </w:rPr>
      </w:pPr>
    </w:p>
    <w:p w:rsidR="005F4372" w:rsidRDefault="005F4372" w:rsidP="0082273C">
      <w:pPr>
        <w:jc w:val="center"/>
        <w:rPr>
          <w:b/>
          <w:sz w:val="36"/>
          <w:szCs w:val="36"/>
        </w:rPr>
      </w:pPr>
    </w:p>
    <w:p w:rsidR="00DE5F25" w:rsidRPr="00ED1797" w:rsidRDefault="00DE5F25" w:rsidP="0082273C">
      <w:pPr>
        <w:jc w:val="center"/>
        <w:rPr>
          <w:b/>
          <w:sz w:val="36"/>
          <w:szCs w:val="36"/>
        </w:rPr>
      </w:pPr>
      <w:r w:rsidRPr="00ED1797">
        <w:rPr>
          <w:b/>
          <w:sz w:val="36"/>
          <w:szCs w:val="36"/>
        </w:rPr>
        <w:lastRenderedPageBreak/>
        <w:t>НЕПРОГРАММНЫЕ РАСХОДЫ</w:t>
      </w:r>
      <w:r w:rsidR="00ED1797" w:rsidRPr="00ED1797">
        <w:rPr>
          <w:b/>
          <w:sz w:val="36"/>
          <w:szCs w:val="36"/>
        </w:rPr>
        <w:t xml:space="preserve"> за 2018 год</w:t>
      </w:r>
    </w:p>
    <w:p w:rsidR="00DE5F25" w:rsidRPr="00ED1797" w:rsidRDefault="00DE5F25" w:rsidP="0082273C">
      <w:pPr>
        <w:rPr>
          <w:sz w:val="36"/>
          <w:szCs w:val="36"/>
        </w:rPr>
      </w:pPr>
      <w:r w:rsidRPr="00ED1797">
        <w:rPr>
          <w:b/>
          <w:bCs/>
          <w:sz w:val="36"/>
          <w:szCs w:val="36"/>
        </w:rPr>
        <w:t>Другие вопросы в области национальной экономики</w:t>
      </w:r>
      <w:r w:rsidRPr="00ED1797">
        <w:rPr>
          <w:sz w:val="36"/>
          <w:szCs w:val="36"/>
        </w:rPr>
        <w:t xml:space="preserve"> </w:t>
      </w:r>
    </w:p>
    <w:p w:rsidR="00DE5F25" w:rsidRPr="00ED1797" w:rsidRDefault="00E6410A" w:rsidP="0082273C">
      <w:pPr>
        <w:numPr>
          <w:ilvl w:val="0"/>
          <w:numId w:val="24"/>
        </w:numPr>
        <w:ind w:left="0" w:firstLine="426"/>
        <w:rPr>
          <w:sz w:val="36"/>
          <w:szCs w:val="36"/>
        </w:rPr>
      </w:pPr>
      <w:r w:rsidRPr="00ED1797">
        <w:rPr>
          <w:sz w:val="36"/>
          <w:szCs w:val="36"/>
        </w:rPr>
        <w:t>764,7: расходы на мероприятия по землеустройству и землепользованию и Расходы на мероприятия в области строительства, архитектуры и градостроительства</w:t>
      </w:r>
    </w:p>
    <w:p w:rsidR="00DE5F25" w:rsidRPr="00ED1797" w:rsidRDefault="00DE5F25" w:rsidP="0082273C">
      <w:pPr>
        <w:rPr>
          <w:sz w:val="36"/>
          <w:szCs w:val="36"/>
        </w:rPr>
      </w:pPr>
      <w:r w:rsidRPr="00ED1797">
        <w:rPr>
          <w:b/>
          <w:bCs/>
          <w:sz w:val="36"/>
          <w:szCs w:val="36"/>
        </w:rPr>
        <w:t>Другие общегосударственные вопросы</w:t>
      </w:r>
      <w:r w:rsidRPr="00ED1797">
        <w:rPr>
          <w:sz w:val="36"/>
          <w:szCs w:val="36"/>
        </w:rPr>
        <w:t xml:space="preserve"> </w:t>
      </w:r>
    </w:p>
    <w:p w:rsidR="00DE5F25" w:rsidRPr="00ED1797" w:rsidRDefault="00DE5F25" w:rsidP="0082273C">
      <w:pPr>
        <w:ind w:firstLine="284"/>
        <w:rPr>
          <w:sz w:val="36"/>
          <w:szCs w:val="36"/>
        </w:rPr>
      </w:pPr>
      <w:r w:rsidRPr="00ED1797">
        <w:rPr>
          <w:sz w:val="36"/>
          <w:szCs w:val="36"/>
        </w:rPr>
        <w:t xml:space="preserve">- </w:t>
      </w:r>
      <w:r w:rsidRPr="00ED1797">
        <w:rPr>
          <w:b/>
          <w:bCs/>
          <w:sz w:val="36"/>
          <w:szCs w:val="36"/>
        </w:rPr>
        <w:t xml:space="preserve">400,2: </w:t>
      </w:r>
      <w:r w:rsidRPr="00ED1797">
        <w:rPr>
          <w:sz w:val="36"/>
          <w:szCs w:val="36"/>
        </w:rPr>
        <w:t>взносы на капитальный ремонт общего имущества в многоквартирных домах, расположенных на территории поселения, в части муниципальной собственности</w:t>
      </w:r>
    </w:p>
    <w:p w:rsidR="00DE5F25" w:rsidRPr="00ED1797" w:rsidRDefault="00DE5F25" w:rsidP="0082273C">
      <w:pPr>
        <w:rPr>
          <w:sz w:val="36"/>
          <w:szCs w:val="36"/>
        </w:rPr>
      </w:pPr>
      <w:r w:rsidRPr="00ED1797">
        <w:rPr>
          <w:b/>
          <w:bCs/>
          <w:sz w:val="36"/>
          <w:szCs w:val="36"/>
        </w:rPr>
        <w:t>Социальное обеспечение</w:t>
      </w:r>
      <w:r w:rsidRPr="00ED1797">
        <w:rPr>
          <w:sz w:val="36"/>
          <w:szCs w:val="36"/>
        </w:rPr>
        <w:t xml:space="preserve"> </w:t>
      </w:r>
    </w:p>
    <w:p w:rsidR="00DE5F25" w:rsidRDefault="00DE5F25" w:rsidP="0082273C">
      <w:pPr>
        <w:rPr>
          <w:sz w:val="36"/>
          <w:szCs w:val="36"/>
        </w:rPr>
      </w:pPr>
      <w:r w:rsidRPr="00ED1797">
        <w:rPr>
          <w:sz w:val="36"/>
          <w:szCs w:val="36"/>
        </w:rPr>
        <w:t xml:space="preserve">      - </w:t>
      </w:r>
      <w:r w:rsidRPr="00ED1797">
        <w:rPr>
          <w:b/>
          <w:bCs/>
          <w:sz w:val="36"/>
          <w:szCs w:val="36"/>
        </w:rPr>
        <w:t xml:space="preserve">591,6: </w:t>
      </w:r>
      <w:r w:rsidRPr="00ED1797">
        <w:rPr>
          <w:sz w:val="36"/>
          <w:szCs w:val="36"/>
        </w:rPr>
        <w:t>выплата муниципальной пенсии</w:t>
      </w:r>
    </w:p>
    <w:p w:rsidR="0082273C" w:rsidRPr="0082273C" w:rsidRDefault="0082273C" w:rsidP="0082273C">
      <w:pPr>
        <w:rPr>
          <w:sz w:val="36"/>
          <w:szCs w:val="36"/>
        </w:rPr>
      </w:pPr>
      <w:r w:rsidRPr="0082273C">
        <w:rPr>
          <w:b/>
          <w:bCs/>
          <w:sz w:val="36"/>
          <w:szCs w:val="36"/>
        </w:rPr>
        <w:t>Другие вопросы в области национальной экономики</w:t>
      </w:r>
      <w:r w:rsidRPr="0082273C">
        <w:rPr>
          <w:sz w:val="36"/>
          <w:szCs w:val="36"/>
        </w:rPr>
        <w:t xml:space="preserve"> </w:t>
      </w:r>
    </w:p>
    <w:p w:rsidR="00BA7585" w:rsidRPr="0082273C" w:rsidRDefault="005F4372" w:rsidP="0082273C">
      <w:pPr>
        <w:numPr>
          <w:ilvl w:val="0"/>
          <w:numId w:val="25"/>
        </w:numPr>
        <w:ind w:left="0" w:firstLine="426"/>
        <w:rPr>
          <w:sz w:val="36"/>
          <w:szCs w:val="36"/>
        </w:rPr>
      </w:pPr>
      <w:r w:rsidRPr="0082273C">
        <w:rPr>
          <w:sz w:val="36"/>
          <w:szCs w:val="36"/>
        </w:rPr>
        <w:t>7 297,0: содержание зданий и имущества, заработная плата, услуги связи, коммунальные услуги, расходные материалы и пр.</w:t>
      </w:r>
    </w:p>
    <w:p w:rsidR="0082273C" w:rsidRDefault="005F4372" w:rsidP="0082273C">
      <w:pPr>
        <w:numPr>
          <w:ilvl w:val="0"/>
          <w:numId w:val="25"/>
        </w:numPr>
        <w:ind w:left="0" w:firstLine="426"/>
        <w:rPr>
          <w:sz w:val="36"/>
          <w:szCs w:val="36"/>
        </w:rPr>
      </w:pPr>
      <w:r w:rsidRPr="0082273C">
        <w:rPr>
          <w:sz w:val="36"/>
          <w:szCs w:val="36"/>
        </w:rPr>
        <w:t xml:space="preserve"> 465,0: полномочия, переданные на уровень ЛМР. </w:t>
      </w:r>
    </w:p>
    <w:p w:rsidR="0082273C" w:rsidRPr="0082273C" w:rsidRDefault="0082273C" w:rsidP="0082273C">
      <w:pPr>
        <w:rPr>
          <w:sz w:val="36"/>
          <w:szCs w:val="36"/>
        </w:rPr>
      </w:pPr>
      <w:r w:rsidRPr="0082273C">
        <w:rPr>
          <w:b/>
          <w:bCs/>
          <w:sz w:val="36"/>
          <w:szCs w:val="36"/>
        </w:rPr>
        <w:t>Другие общегосударственные вопросы</w:t>
      </w:r>
      <w:r w:rsidRPr="0082273C">
        <w:rPr>
          <w:b/>
          <w:sz w:val="36"/>
          <w:szCs w:val="36"/>
        </w:rPr>
        <w:t xml:space="preserve"> </w:t>
      </w:r>
    </w:p>
    <w:p w:rsidR="0082273C" w:rsidRPr="0082273C" w:rsidRDefault="0082273C" w:rsidP="0082273C">
      <w:pPr>
        <w:ind w:firstLine="426"/>
        <w:rPr>
          <w:sz w:val="36"/>
          <w:szCs w:val="36"/>
        </w:rPr>
      </w:pPr>
      <w:r w:rsidRPr="0082273C">
        <w:rPr>
          <w:sz w:val="36"/>
          <w:szCs w:val="36"/>
        </w:rPr>
        <w:t xml:space="preserve">- </w:t>
      </w:r>
      <w:r w:rsidRPr="0082273C">
        <w:rPr>
          <w:bCs/>
          <w:sz w:val="36"/>
          <w:szCs w:val="36"/>
        </w:rPr>
        <w:t xml:space="preserve">400,2: </w:t>
      </w:r>
      <w:r w:rsidRPr="0082273C">
        <w:rPr>
          <w:sz w:val="36"/>
          <w:szCs w:val="36"/>
        </w:rPr>
        <w:t>взносы на капитальный ремонт общего имущества в многоквартирных домах, расположенных на территории поселения, в части муниципальной собственности</w:t>
      </w:r>
    </w:p>
    <w:p w:rsidR="0082273C" w:rsidRPr="0082273C" w:rsidRDefault="0082273C" w:rsidP="0082273C">
      <w:pPr>
        <w:rPr>
          <w:b/>
          <w:sz w:val="36"/>
          <w:szCs w:val="36"/>
        </w:rPr>
      </w:pPr>
      <w:r w:rsidRPr="0082273C">
        <w:rPr>
          <w:b/>
          <w:bCs/>
          <w:sz w:val="36"/>
          <w:szCs w:val="36"/>
        </w:rPr>
        <w:t>Социальное обеспечение</w:t>
      </w:r>
      <w:r w:rsidRPr="0082273C">
        <w:rPr>
          <w:b/>
          <w:sz w:val="36"/>
          <w:szCs w:val="36"/>
        </w:rPr>
        <w:t xml:space="preserve"> </w:t>
      </w:r>
    </w:p>
    <w:p w:rsidR="0082273C" w:rsidRPr="0082273C" w:rsidRDefault="0082273C" w:rsidP="0082273C">
      <w:pPr>
        <w:ind w:firstLine="284"/>
        <w:rPr>
          <w:sz w:val="36"/>
          <w:szCs w:val="36"/>
        </w:rPr>
      </w:pPr>
      <w:r w:rsidRPr="0082273C">
        <w:rPr>
          <w:sz w:val="36"/>
          <w:szCs w:val="36"/>
        </w:rPr>
        <w:t xml:space="preserve">- </w:t>
      </w:r>
      <w:r w:rsidRPr="0082273C">
        <w:rPr>
          <w:bCs/>
          <w:sz w:val="36"/>
          <w:szCs w:val="36"/>
        </w:rPr>
        <w:t xml:space="preserve">591,6: </w:t>
      </w:r>
      <w:r w:rsidRPr="0082273C">
        <w:rPr>
          <w:sz w:val="36"/>
          <w:szCs w:val="36"/>
        </w:rPr>
        <w:t>выплата муниципальной пенсии</w:t>
      </w:r>
    </w:p>
    <w:p w:rsidR="00DE5F25" w:rsidRPr="0082273C" w:rsidRDefault="00DE5F25" w:rsidP="0082273C">
      <w:pPr>
        <w:rPr>
          <w:b/>
          <w:sz w:val="28"/>
          <w:szCs w:val="28"/>
        </w:rPr>
      </w:pPr>
    </w:p>
    <w:p w:rsidR="00ED1797" w:rsidRDefault="00ED1797" w:rsidP="0082273C">
      <w:pPr>
        <w:jc w:val="center"/>
        <w:rPr>
          <w:b/>
          <w:bCs/>
          <w:sz w:val="28"/>
          <w:szCs w:val="28"/>
        </w:rPr>
      </w:pPr>
    </w:p>
    <w:p w:rsidR="0087546B" w:rsidRDefault="0087546B" w:rsidP="0082273C">
      <w:pPr>
        <w:jc w:val="center"/>
        <w:rPr>
          <w:b/>
          <w:bCs/>
          <w:sz w:val="36"/>
          <w:szCs w:val="36"/>
        </w:rPr>
        <w:sectPr w:rsidR="0087546B" w:rsidSect="00383534">
          <w:pgSz w:w="11906" w:h="16838"/>
          <w:pgMar w:top="720" w:right="720" w:bottom="720" w:left="1701" w:header="708" w:footer="708" w:gutter="0"/>
          <w:cols w:space="708"/>
          <w:docGrid w:linePitch="360"/>
        </w:sectPr>
      </w:pPr>
    </w:p>
    <w:p w:rsidR="00DE5F25" w:rsidRPr="00ED1797" w:rsidRDefault="00DE5F25" w:rsidP="0082273C">
      <w:pPr>
        <w:jc w:val="center"/>
        <w:rPr>
          <w:sz w:val="36"/>
          <w:szCs w:val="36"/>
        </w:rPr>
      </w:pPr>
      <w:r w:rsidRPr="00ED1797">
        <w:rPr>
          <w:b/>
          <w:bCs/>
          <w:sz w:val="36"/>
          <w:szCs w:val="36"/>
        </w:rPr>
        <w:lastRenderedPageBreak/>
        <w:t>ОСНОВНЫЕ ЗАДАЧИ НА 2019 ГОД</w:t>
      </w:r>
    </w:p>
    <w:p w:rsidR="00DE5F25" w:rsidRPr="00ED1797" w:rsidRDefault="00DE5F25" w:rsidP="0082273C">
      <w:pPr>
        <w:rPr>
          <w:sz w:val="36"/>
          <w:szCs w:val="36"/>
        </w:rPr>
      </w:pPr>
      <w:r w:rsidRPr="00ED1797">
        <w:rPr>
          <w:sz w:val="36"/>
          <w:szCs w:val="36"/>
        </w:rPr>
        <w:t>- Развитие культуры на территории Мшинского СП (кап</w:t>
      </w:r>
      <w:proofErr w:type="gramStart"/>
      <w:r w:rsidRPr="00ED1797">
        <w:rPr>
          <w:sz w:val="36"/>
          <w:szCs w:val="36"/>
        </w:rPr>
        <w:t>.</w:t>
      </w:r>
      <w:proofErr w:type="gramEnd"/>
      <w:r w:rsidRPr="00ED1797">
        <w:rPr>
          <w:sz w:val="36"/>
          <w:szCs w:val="36"/>
        </w:rPr>
        <w:t xml:space="preserve"> </w:t>
      </w:r>
      <w:proofErr w:type="gramStart"/>
      <w:r w:rsidRPr="00ED1797">
        <w:rPr>
          <w:sz w:val="36"/>
          <w:szCs w:val="36"/>
        </w:rPr>
        <w:t>р</w:t>
      </w:r>
      <w:proofErr w:type="gramEnd"/>
      <w:r w:rsidRPr="00ED1797">
        <w:rPr>
          <w:sz w:val="36"/>
          <w:szCs w:val="36"/>
        </w:rPr>
        <w:t>емонт СДЦ в пос. Мшинская);</w:t>
      </w:r>
    </w:p>
    <w:p w:rsidR="00DE5F25" w:rsidRPr="00ED1797" w:rsidRDefault="00DE5F25" w:rsidP="0082273C">
      <w:pPr>
        <w:rPr>
          <w:sz w:val="36"/>
          <w:szCs w:val="36"/>
        </w:rPr>
      </w:pPr>
      <w:r w:rsidRPr="00ED1797">
        <w:rPr>
          <w:sz w:val="36"/>
          <w:szCs w:val="36"/>
        </w:rPr>
        <w:t>- Строительство Межпоселкового  газопровода  от места врезки дер. Пехенец по пос. Мшинская;</w:t>
      </w:r>
    </w:p>
    <w:p w:rsidR="00DE5F25" w:rsidRPr="00ED1797" w:rsidRDefault="00DE5F25" w:rsidP="0082273C">
      <w:pPr>
        <w:rPr>
          <w:sz w:val="36"/>
          <w:szCs w:val="36"/>
        </w:rPr>
      </w:pPr>
      <w:r w:rsidRPr="00ED1797">
        <w:rPr>
          <w:sz w:val="36"/>
          <w:szCs w:val="36"/>
        </w:rPr>
        <w:t>- ПИР по объекту Внутрипоселковый газопровод в пос. Мшинская;</w:t>
      </w:r>
    </w:p>
    <w:p w:rsidR="00DE5F25" w:rsidRPr="00ED1797" w:rsidRDefault="00DE5F25" w:rsidP="0082273C">
      <w:pPr>
        <w:rPr>
          <w:sz w:val="36"/>
          <w:szCs w:val="36"/>
        </w:rPr>
      </w:pPr>
      <w:r w:rsidRPr="00ED1797">
        <w:rPr>
          <w:sz w:val="36"/>
          <w:szCs w:val="36"/>
        </w:rPr>
        <w:t>- Проведение экспертизы сметной документации по строительству газопроводов-вводов МКД пос. Красный Маяк;</w:t>
      </w:r>
    </w:p>
    <w:p w:rsidR="00DE5F25" w:rsidRDefault="00DE5F25" w:rsidP="0082273C">
      <w:pPr>
        <w:rPr>
          <w:sz w:val="36"/>
          <w:szCs w:val="36"/>
        </w:rPr>
      </w:pPr>
      <w:r w:rsidRPr="00ED1797">
        <w:rPr>
          <w:sz w:val="36"/>
          <w:szCs w:val="36"/>
        </w:rPr>
        <w:t>- Капитальный ремонт МКД дер. Пехенец;</w:t>
      </w:r>
    </w:p>
    <w:p w:rsidR="00F70B8E" w:rsidRPr="00ED1797" w:rsidRDefault="00F70B8E" w:rsidP="0082273C">
      <w:pPr>
        <w:rPr>
          <w:sz w:val="36"/>
          <w:szCs w:val="36"/>
        </w:rPr>
      </w:pPr>
      <w:r>
        <w:rPr>
          <w:sz w:val="36"/>
          <w:szCs w:val="36"/>
        </w:rPr>
        <w:t>- Планируется войти в программу по ветхому и аварийному жилью;</w:t>
      </w:r>
    </w:p>
    <w:p w:rsidR="00DE5F25" w:rsidRPr="00ED1797" w:rsidRDefault="00DE5F25" w:rsidP="0082273C">
      <w:pPr>
        <w:rPr>
          <w:sz w:val="36"/>
          <w:szCs w:val="36"/>
        </w:rPr>
      </w:pPr>
      <w:r w:rsidRPr="00ED1797">
        <w:rPr>
          <w:sz w:val="36"/>
          <w:szCs w:val="36"/>
        </w:rPr>
        <w:t>- Реализация мероприятий по борьбе с борщевиком Сосновского;</w:t>
      </w:r>
    </w:p>
    <w:p w:rsidR="00DE5F25" w:rsidRPr="00ED1797" w:rsidRDefault="00DE5F25" w:rsidP="0082273C">
      <w:pPr>
        <w:rPr>
          <w:sz w:val="36"/>
          <w:szCs w:val="36"/>
        </w:rPr>
      </w:pPr>
      <w:r w:rsidRPr="00ED1797">
        <w:rPr>
          <w:sz w:val="36"/>
          <w:szCs w:val="36"/>
        </w:rPr>
        <w:t>- Реализация проекта «Комфортная современная среда»</w:t>
      </w:r>
      <w:proofErr w:type="gramStart"/>
      <w:r w:rsidRPr="00ED1797">
        <w:rPr>
          <w:sz w:val="36"/>
          <w:szCs w:val="36"/>
        </w:rPr>
        <w:t xml:space="preserve"> ;</w:t>
      </w:r>
      <w:proofErr w:type="gramEnd"/>
    </w:p>
    <w:p w:rsidR="00DE5F25" w:rsidRPr="00ED1797" w:rsidRDefault="00DE5F25" w:rsidP="0082273C">
      <w:pPr>
        <w:rPr>
          <w:sz w:val="36"/>
          <w:szCs w:val="36"/>
        </w:rPr>
      </w:pPr>
      <w:r w:rsidRPr="00ED1797">
        <w:rPr>
          <w:sz w:val="36"/>
          <w:szCs w:val="36"/>
        </w:rPr>
        <w:t>- Реализация мероприятий по 3-оз от 15.01.2018 г.;</w:t>
      </w:r>
    </w:p>
    <w:p w:rsidR="00DE5F25" w:rsidRPr="00ED1797" w:rsidRDefault="00DE5F25" w:rsidP="0082273C">
      <w:pPr>
        <w:rPr>
          <w:sz w:val="36"/>
          <w:szCs w:val="36"/>
        </w:rPr>
      </w:pPr>
      <w:r w:rsidRPr="00ED1797">
        <w:rPr>
          <w:sz w:val="36"/>
          <w:szCs w:val="36"/>
        </w:rPr>
        <w:t>- Реализация мероприятий по 147-оз 28.12.2018 г. «О старостах сельских населенных пунктов ЛО и содействию участия населения в осуществлении МСУ в иных формах на частях территорий МО ЛО»;</w:t>
      </w:r>
    </w:p>
    <w:p w:rsidR="00DE5F25" w:rsidRPr="00ED1797" w:rsidRDefault="00DE5F25" w:rsidP="0082273C">
      <w:pPr>
        <w:rPr>
          <w:sz w:val="36"/>
          <w:szCs w:val="36"/>
        </w:rPr>
      </w:pPr>
      <w:r w:rsidRPr="00ED1797">
        <w:rPr>
          <w:sz w:val="36"/>
          <w:szCs w:val="36"/>
        </w:rPr>
        <w:t>- Обустройство детских площадок;</w:t>
      </w:r>
    </w:p>
    <w:p w:rsidR="00DE5F25" w:rsidRPr="00ED1797" w:rsidRDefault="00DE5F25" w:rsidP="0082273C">
      <w:pPr>
        <w:rPr>
          <w:sz w:val="36"/>
          <w:szCs w:val="36"/>
        </w:rPr>
      </w:pPr>
      <w:r w:rsidRPr="00ED1797">
        <w:rPr>
          <w:sz w:val="36"/>
          <w:szCs w:val="36"/>
        </w:rPr>
        <w:t>- Ремонт и содержания дорог местного значения;</w:t>
      </w:r>
    </w:p>
    <w:p w:rsidR="00DE5F25" w:rsidRPr="00ED1797" w:rsidRDefault="00DE5F25" w:rsidP="0082273C">
      <w:pPr>
        <w:rPr>
          <w:sz w:val="36"/>
          <w:szCs w:val="36"/>
        </w:rPr>
      </w:pPr>
      <w:r w:rsidRPr="00ED1797">
        <w:rPr>
          <w:sz w:val="36"/>
          <w:szCs w:val="36"/>
        </w:rPr>
        <w:t>- Передача объектов теплоснабжения в концессию;</w:t>
      </w:r>
    </w:p>
    <w:p w:rsidR="00DE5F25" w:rsidRPr="00ED1797" w:rsidRDefault="00DE5F25" w:rsidP="0082273C">
      <w:pPr>
        <w:rPr>
          <w:sz w:val="36"/>
          <w:szCs w:val="36"/>
        </w:rPr>
      </w:pPr>
      <w:r w:rsidRPr="00ED1797">
        <w:rPr>
          <w:sz w:val="36"/>
          <w:szCs w:val="36"/>
        </w:rPr>
        <w:t>- Мероприятия по энергоэффективности и энергосбережению;</w:t>
      </w:r>
    </w:p>
    <w:p w:rsidR="00DE5F25" w:rsidRPr="00ED1797" w:rsidRDefault="00DE5F25" w:rsidP="0082273C">
      <w:pPr>
        <w:rPr>
          <w:sz w:val="36"/>
          <w:szCs w:val="36"/>
        </w:rPr>
      </w:pPr>
      <w:r w:rsidRPr="00ED1797">
        <w:rPr>
          <w:sz w:val="36"/>
          <w:szCs w:val="36"/>
        </w:rPr>
        <w:t>- Мероприятия по эффективности управления муниципальным имуществом;</w:t>
      </w:r>
    </w:p>
    <w:p w:rsidR="00DE5F25" w:rsidRPr="00ED1797" w:rsidRDefault="00DE5F25" w:rsidP="0082273C">
      <w:pPr>
        <w:rPr>
          <w:sz w:val="36"/>
          <w:szCs w:val="36"/>
        </w:rPr>
      </w:pPr>
      <w:r w:rsidRPr="00ED1797">
        <w:rPr>
          <w:sz w:val="36"/>
          <w:szCs w:val="36"/>
        </w:rPr>
        <w:t>- Мероприятия по разработке проекта обеспечения безопасности дорожного движения.</w:t>
      </w:r>
    </w:p>
    <w:p w:rsidR="00DE5F25" w:rsidRPr="00ED1797" w:rsidRDefault="00DE5F25" w:rsidP="0082273C">
      <w:pPr>
        <w:jc w:val="center"/>
        <w:rPr>
          <w:b/>
          <w:i/>
          <w:iCs/>
          <w:sz w:val="36"/>
          <w:szCs w:val="36"/>
        </w:rPr>
      </w:pPr>
    </w:p>
    <w:p w:rsidR="00DE5F25" w:rsidRPr="00ED1797" w:rsidRDefault="00DE5F25" w:rsidP="0082273C">
      <w:pPr>
        <w:jc w:val="center"/>
        <w:rPr>
          <w:b/>
          <w:sz w:val="36"/>
          <w:szCs w:val="36"/>
        </w:rPr>
      </w:pPr>
      <w:r w:rsidRPr="00ED1797">
        <w:rPr>
          <w:b/>
          <w:i/>
          <w:iCs/>
          <w:sz w:val="36"/>
          <w:szCs w:val="36"/>
        </w:rPr>
        <w:t>Спасибо за внимание!</w:t>
      </w:r>
    </w:p>
    <w:p w:rsidR="00DE5F25" w:rsidRPr="00DE5F25" w:rsidRDefault="00DE5F25" w:rsidP="0082273C">
      <w:pPr>
        <w:jc w:val="center"/>
        <w:rPr>
          <w:b/>
        </w:rPr>
      </w:pPr>
    </w:p>
    <w:sectPr w:rsidR="00DE5F25" w:rsidRPr="00DE5F25" w:rsidSect="00383534">
      <w:pgSz w:w="11906" w:h="16838"/>
      <w:pgMar w:top="720" w:right="720" w:bottom="72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87627"/>
    <w:multiLevelType w:val="hybridMultilevel"/>
    <w:tmpl w:val="FBFA30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C14984"/>
    <w:multiLevelType w:val="hybridMultilevel"/>
    <w:tmpl w:val="41D63B16"/>
    <w:lvl w:ilvl="0" w:tplc="350EB2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22D8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6E82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3C20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96BE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BADF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9A6A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A400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AACA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46E1A6E"/>
    <w:multiLevelType w:val="hybridMultilevel"/>
    <w:tmpl w:val="28DCE3B6"/>
    <w:lvl w:ilvl="0" w:tplc="499426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F4C9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806C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6E3E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AAA8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2641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6819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1E7E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6407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4F6734E"/>
    <w:multiLevelType w:val="hybridMultilevel"/>
    <w:tmpl w:val="966C5686"/>
    <w:lvl w:ilvl="0" w:tplc="ACB04A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74E2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D2DC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A83E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3C59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76EC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60B6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F467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3049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5024E40"/>
    <w:multiLevelType w:val="hybridMultilevel"/>
    <w:tmpl w:val="4328DC82"/>
    <w:lvl w:ilvl="0" w:tplc="0706E8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54BD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74AE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403F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3246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3459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6295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F03F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646D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054313F3"/>
    <w:multiLevelType w:val="hybridMultilevel"/>
    <w:tmpl w:val="F91E78B6"/>
    <w:lvl w:ilvl="0" w:tplc="4A6EB9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687C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F283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8421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FACC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4C23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627D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BCAC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A811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0E5208F3"/>
    <w:multiLevelType w:val="hybridMultilevel"/>
    <w:tmpl w:val="E5B87BE2"/>
    <w:lvl w:ilvl="0" w:tplc="30F0D7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D2E0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D2ED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3208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18F0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C6D3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8094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9461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DA5E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3CE6B9D"/>
    <w:multiLevelType w:val="hybridMultilevel"/>
    <w:tmpl w:val="835619C2"/>
    <w:lvl w:ilvl="0" w:tplc="6FACB738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89EBA48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536FAE6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F1A9454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872BD6C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A0A33E8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8082D68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53AE640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650CB8A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16F149AD"/>
    <w:multiLevelType w:val="hybridMultilevel"/>
    <w:tmpl w:val="8B9A33E0"/>
    <w:lvl w:ilvl="0" w:tplc="A59CFC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6AAA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E889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4047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3400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3812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E031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044D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22C6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18541643"/>
    <w:multiLevelType w:val="hybridMultilevel"/>
    <w:tmpl w:val="A0BA6F4A"/>
    <w:lvl w:ilvl="0" w:tplc="0A9EA006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5F277B7"/>
    <w:multiLevelType w:val="hybridMultilevel"/>
    <w:tmpl w:val="CEE234EA"/>
    <w:lvl w:ilvl="0" w:tplc="4810FE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4C3E0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A46F1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96D6B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DAC9B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1AEC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82A9C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C8E7A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244F4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2BF62F4C"/>
    <w:multiLevelType w:val="hybridMultilevel"/>
    <w:tmpl w:val="5B78A784"/>
    <w:lvl w:ilvl="0" w:tplc="04D82C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041C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8850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4897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488B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4CCA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D450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5425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3093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30EF0E85"/>
    <w:multiLevelType w:val="hybridMultilevel"/>
    <w:tmpl w:val="721659AA"/>
    <w:lvl w:ilvl="0" w:tplc="6908B6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B44C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FC2C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18A5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B48A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425C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8A23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34FC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7047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31C756B4"/>
    <w:multiLevelType w:val="hybridMultilevel"/>
    <w:tmpl w:val="138C5CCE"/>
    <w:lvl w:ilvl="0" w:tplc="A4A4D7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CEB3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7401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6E5F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2C77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A286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FE42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90E3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42EA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3BEA4D97"/>
    <w:multiLevelType w:val="hybridMultilevel"/>
    <w:tmpl w:val="ACC814B2"/>
    <w:lvl w:ilvl="0" w:tplc="435EED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7EE9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E2A8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CC45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98D4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8EA5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5C7F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CECA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AE9F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3F8B681E"/>
    <w:multiLevelType w:val="hybridMultilevel"/>
    <w:tmpl w:val="34BA46A8"/>
    <w:lvl w:ilvl="0" w:tplc="223231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EF009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18BE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D66A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7661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8422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0C49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46B3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D6E1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4C511386"/>
    <w:multiLevelType w:val="hybridMultilevel"/>
    <w:tmpl w:val="65FCDCF2"/>
    <w:lvl w:ilvl="0" w:tplc="C83AD7B6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374C83E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76E69C2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60CC342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D584DEC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2968682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1989174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12C7ACA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3ECF35E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4D1444E2"/>
    <w:multiLevelType w:val="hybridMultilevel"/>
    <w:tmpl w:val="A7C4BA54"/>
    <w:lvl w:ilvl="0" w:tplc="DB387E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E223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F277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1063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CE66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ACB7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FEC6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8061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C23C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4DB3104D"/>
    <w:multiLevelType w:val="hybridMultilevel"/>
    <w:tmpl w:val="2D489660"/>
    <w:lvl w:ilvl="0" w:tplc="8F9608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1C0C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2635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1CB0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56E8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508A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8489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722F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E8E1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4E1E23B3"/>
    <w:multiLevelType w:val="hybridMultilevel"/>
    <w:tmpl w:val="89701684"/>
    <w:lvl w:ilvl="0" w:tplc="0A9EA0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2E87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0018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0CAD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206D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0832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90AA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ECD1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B2BB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59346510"/>
    <w:multiLevelType w:val="hybridMultilevel"/>
    <w:tmpl w:val="E9062772"/>
    <w:lvl w:ilvl="0" w:tplc="A7088B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F01A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A846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EE57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B028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7031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A236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E064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6AF3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63FB4F0D"/>
    <w:multiLevelType w:val="hybridMultilevel"/>
    <w:tmpl w:val="F870ACE0"/>
    <w:lvl w:ilvl="0" w:tplc="89A870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52CD2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68BD3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B2FA8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569BA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8A794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38B5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8DADB2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583B3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64943F5E"/>
    <w:multiLevelType w:val="hybridMultilevel"/>
    <w:tmpl w:val="54AA989E"/>
    <w:lvl w:ilvl="0" w:tplc="70669B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4CDC3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AAFB2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2ABB7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B6A5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8CBFA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EADF2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DE42D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AADAA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6BE57CCC"/>
    <w:multiLevelType w:val="hybridMultilevel"/>
    <w:tmpl w:val="FEB4DD4E"/>
    <w:lvl w:ilvl="0" w:tplc="7206B3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8A59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5EB6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F2E5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CA42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B85A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22B1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92AE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C04E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6F306122"/>
    <w:multiLevelType w:val="hybridMultilevel"/>
    <w:tmpl w:val="65DADDC2"/>
    <w:lvl w:ilvl="0" w:tplc="01F8E8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E40A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D0C0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CE93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7022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3C2B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D6C0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A010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68DE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5"/>
  </w:num>
  <w:num w:numId="3">
    <w:abstractNumId w:val="17"/>
  </w:num>
  <w:num w:numId="4">
    <w:abstractNumId w:val="20"/>
  </w:num>
  <w:num w:numId="5">
    <w:abstractNumId w:val="1"/>
  </w:num>
  <w:num w:numId="6">
    <w:abstractNumId w:val="15"/>
  </w:num>
  <w:num w:numId="7">
    <w:abstractNumId w:val="3"/>
  </w:num>
  <w:num w:numId="8">
    <w:abstractNumId w:val="13"/>
  </w:num>
  <w:num w:numId="9">
    <w:abstractNumId w:val="23"/>
  </w:num>
  <w:num w:numId="10">
    <w:abstractNumId w:val="14"/>
  </w:num>
  <w:num w:numId="11">
    <w:abstractNumId w:val="18"/>
  </w:num>
  <w:num w:numId="12">
    <w:abstractNumId w:val="12"/>
  </w:num>
  <w:num w:numId="13">
    <w:abstractNumId w:val="11"/>
  </w:num>
  <w:num w:numId="14">
    <w:abstractNumId w:val="8"/>
  </w:num>
  <w:num w:numId="15">
    <w:abstractNumId w:val="19"/>
  </w:num>
  <w:num w:numId="16">
    <w:abstractNumId w:val="9"/>
  </w:num>
  <w:num w:numId="17">
    <w:abstractNumId w:val="10"/>
  </w:num>
  <w:num w:numId="18">
    <w:abstractNumId w:val="4"/>
  </w:num>
  <w:num w:numId="19">
    <w:abstractNumId w:val="24"/>
  </w:num>
  <w:num w:numId="20">
    <w:abstractNumId w:val="2"/>
  </w:num>
  <w:num w:numId="21">
    <w:abstractNumId w:val="6"/>
  </w:num>
  <w:num w:numId="22">
    <w:abstractNumId w:val="7"/>
  </w:num>
  <w:num w:numId="23">
    <w:abstractNumId w:val="16"/>
  </w:num>
  <w:num w:numId="24">
    <w:abstractNumId w:val="21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C0C74"/>
    <w:rsid w:val="00000D4D"/>
    <w:rsid w:val="00094CCC"/>
    <w:rsid w:val="000A5A0C"/>
    <w:rsid w:val="000E1EF4"/>
    <w:rsid w:val="000E55AE"/>
    <w:rsid w:val="00137DF1"/>
    <w:rsid w:val="001A321B"/>
    <w:rsid w:val="001F6CCC"/>
    <w:rsid w:val="00232978"/>
    <w:rsid w:val="002450EB"/>
    <w:rsid w:val="00245C81"/>
    <w:rsid w:val="00251570"/>
    <w:rsid w:val="00282816"/>
    <w:rsid w:val="002C0E2A"/>
    <w:rsid w:val="003117FF"/>
    <w:rsid w:val="00342E0B"/>
    <w:rsid w:val="00383534"/>
    <w:rsid w:val="00405B14"/>
    <w:rsid w:val="00460B91"/>
    <w:rsid w:val="004646B0"/>
    <w:rsid w:val="004710A9"/>
    <w:rsid w:val="004C46B8"/>
    <w:rsid w:val="004E6354"/>
    <w:rsid w:val="0052151D"/>
    <w:rsid w:val="005278E3"/>
    <w:rsid w:val="005570D8"/>
    <w:rsid w:val="00574ABF"/>
    <w:rsid w:val="005C76B0"/>
    <w:rsid w:val="005F4372"/>
    <w:rsid w:val="006760C0"/>
    <w:rsid w:val="00677A9F"/>
    <w:rsid w:val="00692B04"/>
    <w:rsid w:val="006A0480"/>
    <w:rsid w:val="006A7A14"/>
    <w:rsid w:val="006E6791"/>
    <w:rsid w:val="007045DD"/>
    <w:rsid w:val="00715AFA"/>
    <w:rsid w:val="0076351B"/>
    <w:rsid w:val="007B6914"/>
    <w:rsid w:val="008132DD"/>
    <w:rsid w:val="00813582"/>
    <w:rsid w:val="0082273C"/>
    <w:rsid w:val="00822D9E"/>
    <w:rsid w:val="00826707"/>
    <w:rsid w:val="00867E1A"/>
    <w:rsid w:val="0087546B"/>
    <w:rsid w:val="00885149"/>
    <w:rsid w:val="008B0EAC"/>
    <w:rsid w:val="008F2974"/>
    <w:rsid w:val="00901A53"/>
    <w:rsid w:val="009473AD"/>
    <w:rsid w:val="009C0ABE"/>
    <w:rsid w:val="009E14C4"/>
    <w:rsid w:val="00A87693"/>
    <w:rsid w:val="00AB3134"/>
    <w:rsid w:val="00AC4FA9"/>
    <w:rsid w:val="00AD1FDD"/>
    <w:rsid w:val="00AD67BA"/>
    <w:rsid w:val="00AF61FD"/>
    <w:rsid w:val="00B14A1A"/>
    <w:rsid w:val="00B70073"/>
    <w:rsid w:val="00BA7585"/>
    <w:rsid w:val="00BC0C74"/>
    <w:rsid w:val="00BC442C"/>
    <w:rsid w:val="00BE2DF2"/>
    <w:rsid w:val="00C63F27"/>
    <w:rsid w:val="00C658E4"/>
    <w:rsid w:val="00C900C7"/>
    <w:rsid w:val="00CA482A"/>
    <w:rsid w:val="00CB76B5"/>
    <w:rsid w:val="00CC6BB2"/>
    <w:rsid w:val="00D04DA0"/>
    <w:rsid w:val="00D15D8D"/>
    <w:rsid w:val="00DE5F25"/>
    <w:rsid w:val="00E03E83"/>
    <w:rsid w:val="00E54610"/>
    <w:rsid w:val="00E6410A"/>
    <w:rsid w:val="00E75FAA"/>
    <w:rsid w:val="00E94F0D"/>
    <w:rsid w:val="00EC1BB3"/>
    <w:rsid w:val="00EC38B6"/>
    <w:rsid w:val="00ED1797"/>
    <w:rsid w:val="00ED6BA5"/>
    <w:rsid w:val="00F069E0"/>
    <w:rsid w:val="00F651C6"/>
    <w:rsid w:val="00F70B8E"/>
    <w:rsid w:val="00F74A6D"/>
    <w:rsid w:val="00F85195"/>
    <w:rsid w:val="00F85D93"/>
    <w:rsid w:val="00FE0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0C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4A1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rmal (Web)"/>
    <w:basedOn w:val="a"/>
    <w:uiPriority w:val="99"/>
    <w:unhideWhenUsed/>
    <w:rsid w:val="008F297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1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5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299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01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25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84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4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7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5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54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485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915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235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970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7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892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3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6665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6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827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6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91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55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189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4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47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9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14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4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227748-A4F6-4828-8452-3DA52D8DE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3485</Words>
  <Characters>19866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Пользователь</cp:lastModifiedBy>
  <cp:revision>6</cp:revision>
  <cp:lastPrinted>2019-02-06T06:12:00Z</cp:lastPrinted>
  <dcterms:created xsi:type="dcterms:W3CDTF">2019-02-04T05:27:00Z</dcterms:created>
  <dcterms:modified xsi:type="dcterms:W3CDTF">2019-02-06T06:16:00Z</dcterms:modified>
</cp:coreProperties>
</file>