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F5A">
        <w:rPr>
          <w:rFonts w:ascii="Times New Roman" w:hAnsi="Times New Roman" w:cs="Times New Roman"/>
          <w:sz w:val="24"/>
          <w:szCs w:val="24"/>
        </w:rPr>
        <w:t>13 марта 2024 года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91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 w:rsidR="00791F5A">
        <w:rPr>
          <w:rFonts w:ascii="Times New Roman" w:hAnsi="Times New Roman" w:cs="Times New Roman"/>
          <w:sz w:val="24"/>
          <w:szCs w:val="24"/>
        </w:rPr>
        <w:t>97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65287" w:rsidRPr="00965287" w:rsidRDefault="00965287" w:rsidP="00965287">
      <w:pPr>
        <w:spacing w:line="240" w:lineRule="auto"/>
        <w:ind w:left="142" w:right="4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CA3299">
        <w:rPr>
          <w:rFonts w:ascii="Times New Roman" w:hAnsi="Times New Roman" w:cs="Times New Roman"/>
          <w:b/>
          <w:sz w:val="24"/>
          <w:szCs w:val="24"/>
        </w:rPr>
        <w:t xml:space="preserve">Постановление от 27.01.2020 года № 23 «Об утверждении Правил внутреннего трудового распорядка администрации </w:t>
      </w:r>
      <w:proofErr w:type="spellStart"/>
      <w:r w:rsidR="00CA3299">
        <w:rPr>
          <w:rFonts w:ascii="Times New Roman" w:hAnsi="Times New Roman" w:cs="Times New Roman"/>
          <w:b/>
          <w:sz w:val="24"/>
          <w:szCs w:val="24"/>
        </w:rPr>
        <w:t>Мшинского</w:t>
      </w:r>
      <w:proofErr w:type="spellEnd"/>
      <w:r w:rsidR="00CA32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A3299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CA329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965287" w:rsidRPr="00965287" w:rsidRDefault="00965287" w:rsidP="00965287">
      <w:pPr>
        <w:spacing w:after="0" w:line="240" w:lineRule="auto"/>
        <w:ind w:left="142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CA3299" w:rsidRPr="00CA3299" w:rsidRDefault="00CA3299" w:rsidP="00CA32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соответствии с Конституцией Российской Федерации, Трудовым кодексом Российской Федерации, Федеральным законом от 06.10.2003 года 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131 «Об общих принципах организации местного самоуправления в Российской федерации» (с последующими изменениями), Федеральным законом от 02.03.2007 года 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25-фз «О муниципальной службе в Российской Федерации»,  законом Ленинградской области от 11.03.2008г. № 14-оз «О правовом регулировании муниципальной службы в Ленинградской области», законом Ленинградской области от 25.07.2008г. № 74-оз «О предельных нормативах оплаты труда муниципальных служащих муниципальных образований Ленинградской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Мшинское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сельское поселение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Лужского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</w:t>
      </w:r>
      <w:r w:rsidRPr="00CA3299">
        <w:rPr>
          <w:rFonts w:ascii="Times New Roman" w:hAnsi="Times New Roman" w:cs="Times New Roman"/>
          <w:snapToGrid w:val="0"/>
          <w:sz w:val="24"/>
          <w:szCs w:val="24"/>
        </w:rPr>
        <w:t xml:space="preserve">района Ленинградской области, в целях 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регулирования вопросов муниципальной службы и определения  правового положения муниципальных служащих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Мшинское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сельское поселение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Лужского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</w:t>
      </w:r>
      <w:r w:rsidRPr="00CA3299">
        <w:rPr>
          <w:rFonts w:ascii="Times New Roman" w:hAnsi="Times New Roman" w:cs="Times New Roman"/>
          <w:snapToGrid w:val="0"/>
          <w:sz w:val="24"/>
          <w:szCs w:val="24"/>
        </w:rPr>
        <w:t>района Ленинградской области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на основании Информационного письма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Лужской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городской прокуратуры от </w:t>
      </w:r>
      <w:r w:rsidR="00AB3E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16.02.2024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администрация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Мшинского</w:t>
      </w:r>
      <w:proofErr w:type="spell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сельского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я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Лужского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</w:t>
      </w:r>
      <w:r w:rsidRPr="00CA3299">
        <w:rPr>
          <w:rFonts w:ascii="Times New Roman" w:hAnsi="Times New Roman" w:cs="Times New Roman"/>
          <w:snapToGrid w:val="0"/>
          <w:sz w:val="24"/>
          <w:szCs w:val="24"/>
        </w:rPr>
        <w:t>района Ленинградской области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CA3299" w:rsidRPr="00CA3299" w:rsidRDefault="00CA3299" w:rsidP="00CA3299">
      <w:pPr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A3299">
        <w:rPr>
          <w:rFonts w:ascii="Times New Roman" w:hAnsi="Times New Roman" w:cs="Times New Roman"/>
          <w:b/>
          <w:sz w:val="24"/>
          <w:szCs w:val="24"/>
        </w:rPr>
        <w:t>:</w:t>
      </w:r>
    </w:p>
    <w:p w:rsidR="00CA3299" w:rsidRPr="00CA3299" w:rsidRDefault="00CA3299" w:rsidP="003B1926">
      <w:pPr>
        <w:pStyle w:val="ac"/>
        <w:numPr>
          <w:ilvl w:val="0"/>
          <w:numId w:val="3"/>
        </w:numPr>
        <w:spacing w:before="0" w:beforeAutospacing="0" w:after="0" w:afterAutospacing="0"/>
        <w:jc w:val="both"/>
      </w:pPr>
      <w:r w:rsidRPr="00CA3299">
        <w:t xml:space="preserve">Внести изменения в постановление от 27.01.2020 г № 23 «Об утверждении Правил внутреннего распорядка администрации </w:t>
      </w:r>
      <w:proofErr w:type="spellStart"/>
      <w:r w:rsidRPr="00CA3299">
        <w:t>Мшинского</w:t>
      </w:r>
      <w:proofErr w:type="spellEnd"/>
      <w:r w:rsidRPr="00CA3299">
        <w:t xml:space="preserve"> сельского поселения </w:t>
      </w:r>
      <w:proofErr w:type="spellStart"/>
      <w:r w:rsidRPr="00CA3299">
        <w:t>Лужского</w:t>
      </w:r>
      <w:proofErr w:type="spellEnd"/>
      <w:r w:rsidRPr="00CA3299">
        <w:t xml:space="preserve"> муниципального района Ленинградской области», дополнив его в п.</w:t>
      </w:r>
      <w:r w:rsidR="00AB3E12">
        <w:t>7</w:t>
      </w:r>
      <w:r w:rsidRPr="00CA3299">
        <w:t xml:space="preserve"> п.п.</w:t>
      </w:r>
      <w:r w:rsidR="00D13BC6">
        <w:t>7.13</w:t>
      </w:r>
      <w:r w:rsidRPr="00CA3299">
        <w:t xml:space="preserve"> следующего содержания:</w:t>
      </w:r>
    </w:p>
    <w:p w:rsidR="00CA3299" w:rsidRDefault="00CA3299" w:rsidP="005309C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3299">
        <w:rPr>
          <w:rFonts w:ascii="Times New Roman" w:hAnsi="Times New Roman" w:cs="Times New Roman"/>
          <w:sz w:val="24"/>
          <w:szCs w:val="24"/>
        </w:rPr>
        <w:t xml:space="preserve"> </w:t>
      </w:r>
      <w:r w:rsidRPr="00D13BC6">
        <w:rPr>
          <w:rFonts w:ascii="Times New Roman" w:hAnsi="Times New Roman" w:cs="Times New Roman"/>
          <w:sz w:val="24"/>
          <w:szCs w:val="24"/>
        </w:rPr>
        <w:t>«</w:t>
      </w:r>
      <w:r w:rsidR="00D13BC6" w:rsidRPr="00D13B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неполной выплате в установленный срок зарплаты и (или) других сумм, причитающихся работнику, размер компенсации исчисляется из фактически не выплаченных в срок сумм</w:t>
      </w:r>
      <w:r w:rsidRPr="00D13BC6">
        <w:rPr>
          <w:rFonts w:ascii="Times New Roman" w:hAnsi="Times New Roman" w:cs="Times New Roman"/>
          <w:sz w:val="24"/>
          <w:szCs w:val="24"/>
        </w:rPr>
        <w:t>.</w:t>
      </w:r>
      <w:r w:rsidR="00D13BC6">
        <w:rPr>
          <w:rFonts w:ascii="Times New Roman" w:hAnsi="Times New Roman" w:cs="Times New Roman"/>
          <w:sz w:val="24"/>
          <w:szCs w:val="24"/>
        </w:rPr>
        <w:t xml:space="preserve"> Проценты (денежная компенсация) исчисляются со дня, следующего днем, в который заработная плата и иные выплаты должны были быть выплачены при своевременном их начислении, по день фактического расчета включительно. Размер процентов должен быть не ниже 1/150 ключевой ставки Банка России от суммы долга»</w:t>
      </w:r>
      <w:r w:rsidR="00CD71AF">
        <w:rPr>
          <w:rFonts w:ascii="Times New Roman" w:hAnsi="Times New Roman" w:cs="Times New Roman"/>
          <w:sz w:val="24"/>
          <w:szCs w:val="24"/>
        </w:rPr>
        <w:t>;</w:t>
      </w:r>
    </w:p>
    <w:p w:rsidR="00CD71AF" w:rsidRDefault="00CD71AF" w:rsidP="005309C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71AF">
        <w:rPr>
          <w:rFonts w:ascii="Times New Roman" w:hAnsi="Times New Roman" w:cs="Times New Roman"/>
          <w:sz w:val="24"/>
          <w:szCs w:val="24"/>
        </w:rPr>
        <w:t>в п.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1A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8.1.1</w:t>
      </w:r>
      <w:r w:rsidRPr="00CD71AF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0053" w:rsidRPr="0082421D" w:rsidRDefault="00CD71AF" w:rsidP="00160053">
      <w:pPr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2421D">
        <w:rPr>
          <w:rFonts w:ascii="Times New Roman" w:hAnsi="Times New Roman" w:cs="Times New Roman"/>
          <w:sz w:val="24"/>
          <w:szCs w:val="24"/>
        </w:rPr>
        <w:t>- «</w:t>
      </w:r>
      <w:r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Указом Президента Российской Федерации от 16.01.2024 № 41 «Об установлении почетного звания «Заслуженный работник местного самоуправления Российской Федерации. Указанное почетное звание присваивается за личные заслуги высокопрофессиональным дол</w:t>
      </w:r>
      <w:r w:rsidR="00160053"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</w:t>
      </w:r>
      <w:r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ностным лицам местного самоуправления, иным лицам, замещающим муниципальные должности и должности муниципальной службы, работникам местного </w:t>
      </w:r>
      <w:bookmarkStart w:id="0" w:name="_GoBack"/>
      <w:bookmarkEnd w:id="0"/>
      <w:r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самоуправления, работникам органов управления советов муниципальных образований субъектов РФ, иных объединений муниципальных образований. </w:t>
      </w:r>
    </w:p>
    <w:p w:rsidR="00CD71AF" w:rsidRPr="0082421D" w:rsidRDefault="00CD71AF" w:rsidP="00160053">
      <w:pPr>
        <w:spacing w:after="0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Почетное звание присваивается, как правило, не ранее чем через 20 лет</w:t>
      </w:r>
      <w:r w:rsidR="00160053"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начала осуществления профессиона</w:t>
      </w:r>
      <w:r w:rsidR="00160053"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ьной</w:t>
      </w:r>
      <w:r w:rsidR="00160053"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деятельности в сфере местного самоуправления и при наличии у представленного к награде лица отраслевых наград (поощрений) федеральных органов государственной власти </w:t>
      </w:r>
      <w:r w:rsidR="00160053" w:rsidRPr="008242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или органов государственной власти субъектов РФ».</w:t>
      </w:r>
      <w:r w:rsidRPr="00824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87" w:rsidRPr="0082421D" w:rsidRDefault="00965287" w:rsidP="00160053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421D">
        <w:rPr>
          <w:sz w:val="24"/>
          <w:szCs w:val="24"/>
        </w:rPr>
        <w:t>В остальной части оставить Положение без изменений.</w:t>
      </w:r>
    </w:p>
    <w:p w:rsidR="00965287" w:rsidRPr="0082421D" w:rsidRDefault="00CA3299" w:rsidP="003B1926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421D">
        <w:rPr>
          <w:sz w:val="24"/>
          <w:szCs w:val="24"/>
        </w:rPr>
        <w:t>Опубликовать</w:t>
      </w:r>
      <w:r w:rsidR="00965287" w:rsidRPr="0082421D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965287" w:rsidRPr="0082421D">
        <w:rPr>
          <w:sz w:val="24"/>
          <w:szCs w:val="24"/>
        </w:rPr>
        <w:t>Мшинского</w:t>
      </w:r>
      <w:proofErr w:type="spellEnd"/>
      <w:r w:rsidR="00965287" w:rsidRPr="0082421D">
        <w:rPr>
          <w:sz w:val="24"/>
          <w:szCs w:val="24"/>
        </w:rPr>
        <w:t xml:space="preserve"> сельского поселения в сети Интернет.</w:t>
      </w:r>
    </w:p>
    <w:p w:rsidR="00965287" w:rsidRPr="0082421D" w:rsidRDefault="00965287" w:rsidP="00160053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421D">
        <w:rPr>
          <w:sz w:val="24"/>
          <w:szCs w:val="24"/>
        </w:rPr>
        <w:t>Контроль за исполнением постановления оставляю за собой.</w:t>
      </w:r>
    </w:p>
    <w:p w:rsidR="00E178D8" w:rsidRPr="0082421D" w:rsidRDefault="00E178D8" w:rsidP="008B110D">
      <w:pPr>
        <w:pStyle w:val="aff8"/>
      </w:pPr>
    </w:p>
    <w:p w:rsidR="00965287" w:rsidRDefault="00965287" w:rsidP="008B110D">
      <w:pPr>
        <w:pStyle w:val="aff8"/>
      </w:pPr>
    </w:p>
    <w:p w:rsidR="00552ECE" w:rsidRPr="00E178D8" w:rsidRDefault="00160053" w:rsidP="008B110D">
      <w:pPr>
        <w:pStyle w:val="aff8"/>
      </w:pPr>
      <w:proofErr w:type="spellStart"/>
      <w:r>
        <w:t>И.о</w:t>
      </w:r>
      <w:proofErr w:type="spellEnd"/>
      <w:r>
        <w:t xml:space="preserve"> главы</w:t>
      </w:r>
      <w:r w:rsidR="00552ECE" w:rsidRPr="00E178D8">
        <w:t xml:space="preserve"> администрации</w:t>
      </w:r>
    </w:p>
    <w:p w:rsidR="00B96D94" w:rsidRDefault="00552ECE" w:rsidP="00E178D8">
      <w:pPr>
        <w:pStyle w:val="aff8"/>
      </w:pPr>
      <w:proofErr w:type="spellStart"/>
      <w:r w:rsidRPr="00E178D8">
        <w:t>Мшинского</w:t>
      </w:r>
      <w:proofErr w:type="spellEnd"/>
      <w:r w:rsidRPr="00E178D8">
        <w:t xml:space="preserve"> сельского поселения                 </w:t>
      </w:r>
      <w:r w:rsidR="008B110D" w:rsidRPr="00E178D8">
        <w:t xml:space="preserve">                                   </w:t>
      </w:r>
      <w:r w:rsidRPr="00E178D8">
        <w:t xml:space="preserve">                                 </w:t>
      </w:r>
      <w:r w:rsidR="00160053">
        <w:t xml:space="preserve">В.В. </w:t>
      </w:r>
      <w:proofErr w:type="spellStart"/>
      <w:r w:rsidR="00160053">
        <w:t>Картавенко</w:t>
      </w:r>
      <w:proofErr w:type="spellEnd"/>
    </w:p>
    <w:p w:rsidR="00E178D8" w:rsidRPr="00E178D8" w:rsidRDefault="00E178D8" w:rsidP="00E178D8">
      <w:pPr>
        <w:pStyle w:val="aff8"/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7764" w:rsidRPr="00EB5941" w:rsidRDefault="008A3F6F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sectPr w:rsidR="00CC7764" w:rsidRPr="00EB5941" w:rsidSect="008A3F6F">
      <w:headerReference w:type="default" r:id="rId9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ED" w:rsidRDefault="00385BED" w:rsidP="00203D50">
      <w:pPr>
        <w:spacing w:after="0" w:line="240" w:lineRule="auto"/>
      </w:pPr>
      <w:r>
        <w:separator/>
      </w:r>
    </w:p>
  </w:endnote>
  <w:endnote w:type="continuationSeparator" w:id="0">
    <w:p w:rsidR="00385BED" w:rsidRDefault="00385BED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ED" w:rsidRDefault="00385BED" w:rsidP="00203D50">
      <w:pPr>
        <w:spacing w:after="0" w:line="240" w:lineRule="auto"/>
      </w:pPr>
      <w:r>
        <w:separator/>
      </w:r>
    </w:p>
  </w:footnote>
  <w:footnote w:type="continuationSeparator" w:id="0">
    <w:p w:rsidR="00385BED" w:rsidRDefault="00385BED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475B40F2"/>
    <w:multiLevelType w:val="multilevel"/>
    <w:tmpl w:val="202ED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36F40"/>
    <w:rsid w:val="000410B7"/>
    <w:rsid w:val="00041633"/>
    <w:rsid w:val="000427AE"/>
    <w:rsid w:val="00056A0C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3332B"/>
    <w:rsid w:val="00135FF0"/>
    <w:rsid w:val="00150E1E"/>
    <w:rsid w:val="00151958"/>
    <w:rsid w:val="00160053"/>
    <w:rsid w:val="0016609A"/>
    <w:rsid w:val="0019055B"/>
    <w:rsid w:val="00196B83"/>
    <w:rsid w:val="001A7923"/>
    <w:rsid w:val="001B7E19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85BED"/>
    <w:rsid w:val="003B1926"/>
    <w:rsid w:val="003B6C78"/>
    <w:rsid w:val="003C04AF"/>
    <w:rsid w:val="00405A50"/>
    <w:rsid w:val="00407483"/>
    <w:rsid w:val="00417636"/>
    <w:rsid w:val="00430DAF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04702"/>
    <w:rsid w:val="00512AB5"/>
    <w:rsid w:val="005178EF"/>
    <w:rsid w:val="005309C6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6F0821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1F5A"/>
    <w:rsid w:val="00793740"/>
    <w:rsid w:val="007C5DCE"/>
    <w:rsid w:val="0080426E"/>
    <w:rsid w:val="008137B2"/>
    <w:rsid w:val="00815377"/>
    <w:rsid w:val="0082421D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287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3E12"/>
    <w:rsid w:val="00AB75BB"/>
    <w:rsid w:val="00AC67CA"/>
    <w:rsid w:val="00AD35DD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BE597E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299"/>
    <w:rsid w:val="00CA34E9"/>
    <w:rsid w:val="00CA725A"/>
    <w:rsid w:val="00CB0EE8"/>
    <w:rsid w:val="00CB6749"/>
    <w:rsid w:val="00CC33E9"/>
    <w:rsid w:val="00CC480C"/>
    <w:rsid w:val="00CC7764"/>
    <w:rsid w:val="00CD56DC"/>
    <w:rsid w:val="00CD71AF"/>
    <w:rsid w:val="00CE0DC7"/>
    <w:rsid w:val="00D03855"/>
    <w:rsid w:val="00D12D2B"/>
    <w:rsid w:val="00D13BC6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DF7DA7"/>
    <w:rsid w:val="00E02E7D"/>
    <w:rsid w:val="00E178D8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B18A6"/>
    <w:rsid w:val="00FD154B"/>
    <w:rsid w:val="00FD68F9"/>
    <w:rsid w:val="00FD75A7"/>
    <w:rsid w:val="00FE72C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C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2493-E2FA-48C8-8CF6-C08CFD92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5</cp:revision>
  <cp:lastPrinted>2024-03-13T11:31:00Z</cp:lastPrinted>
  <dcterms:created xsi:type="dcterms:W3CDTF">2024-03-13T10:44:00Z</dcterms:created>
  <dcterms:modified xsi:type="dcterms:W3CDTF">2024-03-13T11:32:00Z</dcterms:modified>
</cp:coreProperties>
</file>