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A" w:rsidRPr="00EB118F" w:rsidRDefault="00EC714A" w:rsidP="00EC714A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4A" w:rsidRDefault="00EC714A" w:rsidP="00EC714A">
      <w:pPr>
        <w:spacing w:after="0"/>
        <w:ind w:left="284"/>
        <w:jc w:val="center"/>
        <w:rPr>
          <w:rFonts w:ascii="Arial Narrow" w:hAnsi="Arial Narrow"/>
        </w:rPr>
      </w:pPr>
    </w:p>
    <w:p w:rsidR="00EC714A" w:rsidRPr="00323917" w:rsidRDefault="00EC714A" w:rsidP="00EC714A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EC714A" w:rsidRPr="00323917" w:rsidRDefault="00EC714A" w:rsidP="00EC714A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EC714A" w:rsidRPr="00323917" w:rsidRDefault="00EC714A" w:rsidP="00EC714A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EC714A" w:rsidRPr="00EB118F" w:rsidRDefault="00EC714A" w:rsidP="00EC714A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5754AA" w:rsidRDefault="00EC714A" w:rsidP="00EC714A">
      <w:pPr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8973D6" w:rsidRPr="00EC714A" w:rsidRDefault="00EC714A" w:rsidP="00EC714A">
      <w:pPr>
        <w:jc w:val="center"/>
        <w:rPr>
          <w:rFonts w:ascii="Times New Roman" w:hAnsi="Times New Roman"/>
          <w:sz w:val="28"/>
          <w:szCs w:val="28"/>
        </w:rPr>
      </w:pPr>
      <w:r w:rsidRPr="00EC714A">
        <w:rPr>
          <w:rFonts w:ascii="Times New Roman" w:hAnsi="Times New Roman"/>
          <w:sz w:val="28"/>
          <w:szCs w:val="28"/>
        </w:rPr>
        <w:t>От 12 декабря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552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EC714A" w:rsidRDefault="008973D6" w:rsidP="00BE55BF">
      <w:pPr>
        <w:spacing w:after="0" w:line="240" w:lineRule="auto"/>
        <w:ind w:right="24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E55BF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Pr="005754AA">
        <w:rPr>
          <w:rFonts w:ascii="Times New Roman" w:hAnsi="Times New Roman" w:cs="Times New Roman"/>
          <w:b/>
          <w:sz w:val="28"/>
          <w:szCs w:val="28"/>
        </w:rPr>
        <w:t>Порядк</w:t>
      </w:r>
      <w:r w:rsidR="00BE55BF">
        <w:rPr>
          <w:rFonts w:ascii="Times New Roman" w:hAnsi="Times New Roman" w:cs="Times New Roman"/>
          <w:b/>
          <w:sz w:val="28"/>
          <w:szCs w:val="28"/>
        </w:rPr>
        <w:t>е</w:t>
      </w:r>
      <w:r w:rsidRPr="005754AA">
        <w:rPr>
          <w:rFonts w:ascii="Times New Roman" w:hAnsi="Times New Roman" w:cs="Times New Roman"/>
          <w:b/>
          <w:sz w:val="28"/>
          <w:szCs w:val="28"/>
        </w:rPr>
        <w:t xml:space="preserve"> работы с обращениями граждан в администрации </w:t>
      </w:r>
      <w:r w:rsidR="001F268C" w:rsidRPr="005754AA">
        <w:rPr>
          <w:rFonts w:ascii="Times New Roman" w:hAnsi="Times New Roman" w:cs="Times New Roman"/>
          <w:b/>
          <w:sz w:val="28"/>
          <w:szCs w:val="28"/>
        </w:rPr>
        <w:t>Мшинского сельского поселения</w:t>
      </w:r>
      <w:r w:rsidR="00BE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A">
        <w:rPr>
          <w:rFonts w:ascii="Times New Roman" w:hAnsi="Times New Roman" w:cs="Times New Roman"/>
          <w:b/>
          <w:sz w:val="28"/>
          <w:szCs w:val="28"/>
        </w:rPr>
        <w:t>Лужского муниципального район</w:t>
      </w:r>
      <w:r w:rsidR="00EC714A">
        <w:rPr>
          <w:rFonts w:ascii="Times New Roman" w:hAnsi="Times New Roman" w:cs="Times New Roman"/>
          <w:b/>
          <w:sz w:val="28"/>
          <w:szCs w:val="28"/>
        </w:rPr>
        <w:t>а</w:t>
      </w: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AA" w:rsidRDefault="005058B5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Федеральным законом от 02 мая 2006 года </w:t>
      </w:r>
      <w:r w:rsidR="00CE0A69">
        <w:rPr>
          <w:rFonts w:ascii="Times New Roman" w:hAnsi="Times New Roman" w:cs="Times New Roman"/>
          <w:sz w:val="28"/>
          <w:szCs w:val="28"/>
        </w:rPr>
        <w:t xml:space="preserve">            № 59-ФЗ «О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</w:t>
      </w:r>
      <w:r w:rsidR="00CE0A69">
        <w:rPr>
          <w:rFonts w:ascii="Times New Roman" w:hAnsi="Times New Roman" w:cs="Times New Roman"/>
          <w:sz w:val="28"/>
          <w:szCs w:val="28"/>
        </w:rPr>
        <w:t>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законом от 02.07.2013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 от 27.11.2017 года № 355 «О внесении изменений Федерального закона «О порядке рассмотрения обращений граждан Российской Федерации», с учетом Протеста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Лужской городской прокуратуры от 30.11.2018 г. № 7-97-2018 администрация Мшинского сельского поселения</w:t>
      </w:r>
    </w:p>
    <w:p w:rsidR="008973D6" w:rsidRPr="00A66F6E" w:rsidRDefault="00CE0A69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AA">
        <w:rPr>
          <w:rFonts w:ascii="Times New Roman" w:hAnsi="Times New Roman" w:cs="Times New Roman"/>
          <w:sz w:val="28"/>
          <w:szCs w:val="28"/>
        </w:rPr>
        <w:t>ПОСТАНОВЛЯ</w:t>
      </w:r>
      <w:r w:rsidR="005058B5">
        <w:rPr>
          <w:rFonts w:ascii="Times New Roman" w:hAnsi="Times New Roman" w:cs="Times New Roman"/>
          <w:sz w:val="28"/>
          <w:szCs w:val="28"/>
        </w:rPr>
        <w:t>ЕТ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1. </w:t>
      </w:r>
      <w:r w:rsidR="005754AA">
        <w:rPr>
          <w:rFonts w:ascii="Times New Roman" w:hAnsi="Times New Roman" w:cs="Times New Roman"/>
          <w:sz w:val="28"/>
          <w:szCs w:val="28"/>
        </w:rPr>
        <w:t xml:space="preserve"> </w:t>
      </w:r>
      <w:r w:rsidR="005058B5">
        <w:rPr>
          <w:rFonts w:ascii="Times New Roman" w:hAnsi="Times New Roman" w:cs="Times New Roman"/>
          <w:sz w:val="28"/>
          <w:szCs w:val="28"/>
        </w:rPr>
        <w:t>Отменить постановление администрации Мшинского сельского поселения №47 от 03.02.2015 г. «Об утверждении Порядка работы с обращениями граждан в администрации Мшинского сельского поселения» и утвердить Положение о порядке рассмотрения обращений граждан в администрацию Мшинского сельского поселения</w:t>
      </w:r>
    </w:p>
    <w:p w:rsidR="008973D6" w:rsidRPr="00A66F6E" w:rsidRDefault="005754AA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D6" w:rsidRPr="00A66F6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5058B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в сети Интернет.</w:t>
      </w:r>
    </w:p>
    <w:p w:rsidR="008973D6" w:rsidRDefault="005754AA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3D6" w:rsidRPr="00A66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1F268C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5754AA" w:rsidRDefault="005754AA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73D6" w:rsidRDefault="005754AA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Ю.В.Кандыба</w:t>
      </w:r>
    </w:p>
    <w:p w:rsidR="00EC714A" w:rsidRPr="00A66F6E" w:rsidRDefault="00EC714A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73D6" w:rsidRPr="005754AA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4A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5754AA">
        <w:rPr>
          <w:rFonts w:ascii="Times New Roman" w:hAnsi="Times New Roman" w:cs="Times New Roman"/>
          <w:sz w:val="20"/>
          <w:szCs w:val="20"/>
        </w:rPr>
        <w:t xml:space="preserve"> </w:t>
      </w:r>
      <w:r w:rsidR="00B9216B" w:rsidRPr="005754AA">
        <w:rPr>
          <w:rFonts w:ascii="Times New Roman" w:hAnsi="Times New Roman" w:cs="Times New Roman"/>
          <w:sz w:val="20"/>
          <w:szCs w:val="20"/>
        </w:rPr>
        <w:t xml:space="preserve"> прокуратура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4A" w:rsidRDefault="00EC714A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  <w:sectPr w:rsidR="00EC714A" w:rsidSect="008973D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973D6" w:rsidRPr="00A66F6E" w:rsidRDefault="008973D6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73D6" w:rsidRPr="00A66F6E" w:rsidRDefault="008973D6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73D6" w:rsidRPr="00A66F6E" w:rsidRDefault="00B9216B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>Лужского</w:t>
      </w:r>
      <w:r w:rsidR="0007660F" w:rsidRPr="00A66F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660F" w:rsidRPr="00A66F6E" w:rsidRDefault="0007660F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от </w:t>
      </w:r>
      <w:r w:rsidR="005058B5">
        <w:rPr>
          <w:rFonts w:ascii="Times New Roman" w:hAnsi="Times New Roman" w:cs="Times New Roman"/>
          <w:sz w:val="28"/>
          <w:szCs w:val="28"/>
        </w:rPr>
        <w:t>12.12.2018 г.</w:t>
      </w:r>
      <w:r w:rsidRPr="00A66F6E">
        <w:rPr>
          <w:rFonts w:ascii="Times New Roman" w:hAnsi="Times New Roman" w:cs="Times New Roman"/>
          <w:sz w:val="28"/>
          <w:szCs w:val="28"/>
        </w:rPr>
        <w:t xml:space="preserve"> № </w:t>
      </w:r>
      <w:r w:rsidR="005058B5">
        <w:rPr>
          <w:rFonts w:ascii="Times New Roman" w:hAnsi="Times New Roman" w:cs="Times New Roman"/>
          <w:sz w:val="28"/>
          <w:szCs w:val="28"/>
        </w:rPr>
        <w:t>552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6A" w:rsidRPr="00EC714A" w:rsidRDefault="00783E6A" w:rsidP="00EC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5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Положение</w:t>
      </w:r>
    </w:p>
    <w:p w:rsidR="00B71F32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О порядке</w:t>
      </w:r>
      <w:r w:rsidR="00B71F32" w:rsidRPr="00EC714A">
        <w:rPr>
          <w:color w:val="auto"/>
          <w:szCs w:val="24"/>
        </w:rPr>
        <w:t xml:space="preserve"> </w:t>
      </w:r>
      <w:r w:rsidRPr="00EC714A">
        <w:rPr>
          <w:color w:val="auto"/>
          <w:szCs w:val="24"/>
        </w:rPr>
        <w:t xml:space="preserve">рассмотрения </w:t>
      </w:r>
      <w:r w:rsidR="00B71F32" w:rsidRPr="00EC714A">
        <w:rPr>
          <w:color w:val="auto"/>
          <w:szCs w:val="24"/>
        </w:rPr>
        <w:t>обращени</w:t>
      </w:r>
      <w:r w:rsidRPr="00EC714A">
        <w:rPr>
          <w:color w:val="auto"/>
          <w:szCs w:val="24"/>
        </w:rPr>
        <w:t>й</w:t>
      </w:r>
      <w:r w:rsidR="00B71F32" w:rsidRPr="00EC714A">
        <w:rPr>
          <w:color w:val="auto"/>
          <w:szCs w:val="24"/>
        </w:rPr>
        <w:t xml:space="preserve"> граждан</w:t>
      </w:r>
    </w:p>
    <w:p w:rsidR="00B71F32" w:rsidRPr="00EC714A" w:rsidRDefault="00B71F32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в администраци</w:t>
      </w:r>
      <w:r w:rsidR="005058B5" w:rsidRPr="00EC714A">
        <w:rPr>
          <w:color w:val="auto"/>
          <w:szCs w:val="24"/>
        </w:rPr>
        <w:t>ю</w:t>
      </w:r>
      <w:r w:rsidRPr="00EC714A">
        <w:rPr>
          <w:color w:val="auto"/>
          <w:szCs w:val="24"/>
        </w:rPr>
        <w:t xml:space="preserve"> </w:t>
      </w:r>
      <w:r w:rsidR="005754AA" w:rsidRPr="00EC714A">
        <w:rPr>
          <w:color w:val="auto"/>
          <w:szCs w:val="24"/>
        </w:rPr>
        <w:t xml:space="preserve">Мшинского сельского поселения </w:t>
      </w:r>
      <w:r w:rsidRPr="00EC714A">
        <w:rPr>
          <w:color w:val="auto"/>
          <w:szCs w:val="24"/>
        </w:rPr>
        <w:t>Лужского муниципального района</w:t>
      </w:r>
    </w:p>
    <w:p w:rsidR="00B71F32" w:rsidRPr="00EC714A" w:rsidRDefault="00B71F32" w:rsidP="00EC714A">
      <w:pPr>
        <w:pStyle w:val="a3"/>
        <w:ind w:left="0"/>
        <w:jc w:val="both"/>
        <w:rPr>
          <w:color w:val="auto"/>
          <w:szCs w:val="24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1. Общие положения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   граждан   на   обращения   представляет   собой   гарантированную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Конституцией Российской Федерации возможность обращаться лично или через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  представителей,   а   также   направлять   индивидуальные   и   коллективные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обращения в Администрацию 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и защиты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территории муниципального образования.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Нормативной основой     обращения граждан в Администрацию поселения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Федерации»,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27.11.2017 года № 355 «О внесении изменений Федерального закона «О порядке рассмотрения обращений граждан Российской Федерации»,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Устав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 настоящее Положение.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Субъектами обращения в Администрацию 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   жители 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сельского поселения, иные граждане Российской Ф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едерации, иностранные граждане, а также лица без гражданства.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обязаны своевременно и по су</w:t>
      </w:r>
      <w:r w:rsidR="005058B5"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ществу рассматривать обращения граждан и принимать по ним решения в порядке, ус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тановленном   Федеральным Законом   «Об   обращениях   граждан   в   органы го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сударственной власти и органы местного самоуправления» и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</w:t>
      </w:r>
      <w:r w:rsidR="005058B5"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 граждан, поступившие в Администрацию поселения от депутатов муниципального комитета 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сельского   поселения,   рассматриваются   в   порядке   и   сроки, предусмотренные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6</w:t>
      </w:r>
      <w:r w:rsidR="005058B5"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распорядительные, административно-хозяйственные функции органе местного самоуправления.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Действие настоящего Положения не распространяется на обращения граждан, п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орядок рассмотрения которых регулируется федеральным законодательством.</w:t>
      </w:r>
    </w:p>
    <w:p w:rsidR="005058B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058B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в работе с обращениями граждан являются: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>1)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демократичность;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2)</w:t>
      </w:r>
      <w:r w:rsidR="00E35315" w:rsidRPr="00EC71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доступность: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законность: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гласность;</w:t>
      </w:r>
    </w:p>
    <w:p w:rsidR="005058B5" w:rsidRPr="005058B5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рассмотрения вопросов, поставленных в обращениях граждан;</w:t>
      </w:r>
    </w:p>
    <w:p w:rsidR="00E35315" w:rsidRPr="00EC714A" w:rsidRDefault="005058B5" w:rsidP="00EC71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принятие в пределах компетенции Администрации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поселения исчерпывающих мер для восстановления прав и законных интересов, как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отдельных граждан, так и коллективов трудящихся и групп населения;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устранение причин, порождающих жалобы.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могут подаваться в Администрацию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 устной, письменной и в электронной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от граждан могут поступать: в прямом эфире на радио и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телевидении; через публикации в газетах; при личном приёме; на сходах и собраниях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 и т.п., позволяющие непосредственно воспринимать (слышать) суть обращения.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на устные обращения граждан даётся сразу же в тех случаях, когда изложенные в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них факты и обстоятельства очевидны и не требуют дополнительной проверки, 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личности обращающихся известны или установлены. Ответ на устные обращения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даётся, как правило, в устной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письменных обращениях гражданина указывается наименование и адрес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или должностного лица, которым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они адресованы, изложение существа предложения, заявления, жалобы, фамилию, имя,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отчество обращающихся, их адреса, дату и личную подпись. К письменным обращениям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могут прилагаться копии документов, на которые делаются ссылки в обращении. В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коллективных обращениях (более двух участников) указываются фамилии лиц,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подписавших обращение, и фамилии, имена, отчества, адреса лиц, которым может быть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 ответ на обращение.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не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Должностное лицо дает письменный ответ по существу поставленных в обращении вопросов.</w:t>
      </w:r>
    </w:p>
    <w:p w:rsidR="005058B5" w:rsidRPr="005058B5" w:rsidRDefault="005058B5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материалы в электронной форме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1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Глава 2. Общие условия рассмотрения обращений граждан.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10.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Граждане подают свои обращения в Администрацию 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поселения и адресуют тем должностным лицам, к непосредственной компетенции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которых относится их рассмотрение.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том случае, если обращения неподведомственны адресованному лицу, они направляются </w:t>
      </w:r>
      <w:r w:rsidRPr="00EC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семи </w:t>
      </w:r>
      <w:proofErr w:type="spellStart"/>
      <w:r w:rsidRPr="00EC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дней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</w:t>
      </w:r>
      <w:proofErr w:type="spellEnd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дня поступления тому органу или должностному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лицу, к </w:t>
      </w:r>
      <w:proofErr w:type="gramStart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компетенции</w:t>
      </w:r>
      <w:proofErr w:type="gramEnd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которых относится решение поставленных в них вопросов.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Гражданам - субъектам такого обращения, при личном приеме или в письменном ответе </w:t>
      </w:r>
      <w:proofErr w:type="gramStart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сообщается</w:t>
      </w:r>
      <w:proofErr w:type="gramEnd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кому направлены на рассмотрение их обращения.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Отказ в приеме письменного обращения по мотиву его не подведомственности не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допускается.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11.</w:t>
      </w:r>
      <w:r w:rsidR="00E35315" w:rsidRPr="00EC714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 обращения граждан, ответ на которые не может быть дан немедленно,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регистрируются Управляющим Делами Администрации поселения в день поступления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обращения. Устные обращения регистрируются в журнале учета приема граждан, в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котором   фиксируется   суть   обращений,   результат   их   рассмотрения.   Письменные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   регистрируются   путём   проставления   на   первом   листе   заявления,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предложения, жалобы регистрационного штампа и присвоения им регистрационного </w:t>
      </w:r>
      <w:r w:rsidRPr="005058B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номера.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После регистрации обращения, оно передаётся для рассмотрения Главе поселения (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  Администрации),   его   заместителю   или   иному   указанному   в   обращении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должностному лицу.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всех видов обращений граждан - индивидуальных и коллективных, поданных в устной или письменной форме, если их разрешение не требует принятия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безотлагательных мер, рассматриваются органом местного самоуправления или должностным лицом в течение 30 дней со дня их регистрации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Обращения, не требующие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дополнительного изучения и проверки, разрешаются безотлагательно.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Автор обращения должен быть уведомлен об этом в трехдневный </w:t>
      </w: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срок.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13.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Сведения, ставшие известными Администрации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поселения или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должностным лицам при рассмотрении обращений, не могут быть использованы во вред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обратившимся гражданам.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9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Запрещается использование и распространение информации о частной жизни 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 без их согласия.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43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просьбе гражданина не подлежат разглашению сведения о его фамилии, и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мени, отчестве, месте жительства, работы или учебы.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14.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Лица, в полномочия которых входит рассмотрение обращений граждан,</w:t>
      </w:r>
      <w:r w:rsidR="00E35315"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обязаны;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>1)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 необходимые условия для рассмотрения обращений граждан, их л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ичного приема и объективного разрешения поставленных в них вопросов;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внимательно разбираться в существе обращений, в случае необходимости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требовать   нужные   документы,   направлять   работников   на   места для   проверки, прин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имать обоснованные решения и обеспечивать своевременное и правильное их </w:t>
      </w:r>
      <w:r w:rsidRPr="005058B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3)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оказывать содействие гражданам в получении </w:t>
      </w:r>
      <w:proofErr w:type="spellStart"/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истребуемых</w:t>
      </w:r>
      <w:proofErr w:type="spellEnd"/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документов, если запр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ашиваемые   сведения   не   отнесены   законодательством   к   категории   сведений, составляющих государственную тайну, и не содержат информации конфиденциального хар</w:t>
      </w: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актера;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4)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сообщать гражданам о решениях, принятых по предложениям, заявлениям, ж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алобам, а в случае их отклонения указывать мотивы, в необходимых случаях со сс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ылкой на законодательные акты.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15.</w:t>
      </w:r>
      <w:r w:rsidR="00E35315" w:rsidRPr="00EC714A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Обращение   гражданина   считается   разрешенным,   если   рассмотрены   все пост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авленные   в   нем   вопросы,   по   ним   приняты   необходимые   меры   и   даны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 или к должностному лицу. В этом случае обращение должно быть рассмотрено в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десяти дней.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Все   лица,   работающие   с   обращениями   граждан,   несут   ответственность   за сохранность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находящихся у них документов и писем, а также соблюдение сроков ответа на </w:t>
      </w: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них</w:t>
      </w:r>
      <w:proofErr w:type="gramStart"/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..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Ответы на обращения   граждан подписывает Глава поселения (Глава Адм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инистрации), и иные до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лжностные лица в пределах своей компетенции.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17</w:t>
      </w:r>
      <w:r w:rsidRPr="00EC714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>. </w:t>
      </w: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График и порядок личного приёма граждан в Администрации</w:t>
      </w:r>
      <w:r w:rsidR="00E35315" w:rsidRPr="00EC714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устанавливается Главой поселения (Главой Администрации). График и порядок приёма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Приём граждан осуществляет лично Глава поселения (Глава Администрации),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должностные лица и муниципальные служащие в установленное и удобное для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посетителей время в организуемых для этих целей приемных, в необходимых случаях -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вечерние часы, по месту работы или жительства.</w:t>
      </w:r>
    </w:p>
    <w:p w:rsidR="005058B5" w:rsidRPr="005058B5" w:rsidRDefault="005058B5" w:rsidP="00EC714A">
      <w:pPr>
        <w:shd w:val="clear" w:color="auto" w:fill="FFFFFF"/>
        <w:spacing w:after="0" w:line="310" w:lineRule="atLeast"/>
        <w:ind w:right="43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приёме граждан, при принятии обращения, устанавливается фамилия, имя,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отчество обратившегося лица, его адрес.</w:t>
      </w:r>
    </w:p>
    <w:p w:rsidR="005058B5" w:rsidRPr="00EC714A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Должностные лица Администрации несут личную ответственность и</w:t>
      </w:r>
      <w:r w:rsidR="00E35315" w:rsidRPr="00EC71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отчитываются перед Главой поселения (Главой Администрации) за организацию приёма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рассмотрения обращений граждан.</w:t>
      </w:r>
    </w:p>
    <w:p w:rsidR="00E35315" w:rsidRPr="005058B5" w:rsidRDefault="00E3531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   3.   Особенности   рассмотрения   предложений,  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заявлений   и   жалоб </w:t>
      </w:r>
      <w:r w:rsidRPr="00EC71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18.</w:t>
      </w:r>
      <w:r w:rsidR="00E35315" w:rsidRPr="00EC714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Администрация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 поселения   и должностные лица, 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сроки, объективно оценить, принять мотивированное решение и дать ответ по существу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предложения.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Жители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сельского поселения могут в порядке народной</w:t>
      </w:r>
      <w:r w:rsidR="00E35315" w:rsidRPr="00EC71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правотворческой инициативы, в соответствии с Уставом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поселения, обращаться в местную Администрацию и муниципальный комитет</w:t>
      </w:r>
      <w:r w:rsidR="00E35315" w:rsidRPr="00EC71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поселения с предложениями по совершенствованию нормативных правовых актов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поселения. Авторы предложений вправе присутствовать при их рассмотрении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Администрации поселения.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>19.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Администрация  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 сельского   поселения,   должностные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лица,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принявшие к рассмотрению заявление, поступившее от гражданина, обязаны: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рассмотреть его по существу в установленные настоящим Положением сроки;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принять обоснованное решение и обеспечить его исполнение;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сообщить заявителю о результатах рассмотрения заявления и принятом по</w:t>
      </w:r>
      <w:r w:rsidR="00E35315" w:rsidRPr="00EC71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нему </w:t>
      </w:r>
      <w:r w:rsidRPr="0050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решении;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неудовлетворения требований, изложенных в заявлении, довести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сведения заявителя мотивы отказа, а также указать возможный порядок  обжалования </w:t>
      </w:r>
      <w:r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принятого по заявлению решения.</w:t>
      </w:r>
    </w:p>
    <w:p w:rsidR="005058B5" w:rsidRPr="005058B5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текст письменного обращения не позволяет определить 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вместо многократных письменных ответов по существу в связи с ранее направляемыми обращениями </w:t>
      </w:r>
      <w:proofErr w:type="gramStart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достаточно неоднократного</w:t>
      </w:r>
      <w:proofErr w:type="gramEnd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E35315"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(то есть более одного) такого ответа.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поступления в государственный орган, орган местного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</w:t>
      </w:r>
      <w:proofErr w:type="gramEnd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вопрос, поставленный в обращении, при этом обращение, содержащее обжалование судебного решения,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возвращается.</w:t>
      </w: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14A" w:rsidRPr="00EC714A" w:rsidRDefault="00EC714A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20. 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Жалобы   граждан   на   действия   или   бездействия   должностных   лиц</w:t>
      </w: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Администрации поселения, муниципальных предприятий и учреждений направляются в 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вышестоящий орган (должностному лицу) в порядке подчиненности, либо в суд.</w:t>
      </w:r>
    </w:p>
    <w:p w:rsidR="005058B5" w:rsidRPr="005058B5" w:rsidRDefault="005058B5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Должностное   лицо,   в   компетенцию   которого   входит   </w:t>
      </w:r>
      <w:proofErr w:type="spellStart"/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рассмотрение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соответствующей</w:t>
      </w:r>
      <w:proofErr w:type="spellEnd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жалобы, обязано: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>1)</w:t>
      </w:r>
      <w:r w:rsidR="00EC714A" w:rsidRPr="00EC714A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принять жалобу;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lastRenderedPageBreak/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рассмотреть   жалобу   по   существу   в   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</w:t>
      </w:r>
      <w:proofErr w:type="gramEnd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установленный   в   настоящем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Положении, объективно оценить изложенные в ней факты, проверить их достоверность;</w:t>
      </w:r>
    </w:p>
    <w:p w:rsidR="00EC714A" w:rsidRPr="00EC714A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незамедлительно   принять   меры   к пресечению   неправомерных решений</w:t>
      </w:r>
      <w:r w:rsidRPr="00EC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действий (бездействия), посягающих на права и законные интересы граждан;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необходимости выехать на место для обследования обстоятельств,</w:t>
      </w:r>
      <w:r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породивших жалобу;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принять мотивированное и основанное на законе решение по жалобе 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обеспечить его реальное 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6)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сообщить гражданину о результатах рассмотрения жалобы и принятом по ней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решении в установленный настоящим Положением срок в письменной форме.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right="22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21.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 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устный ответ.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Запрещается переадресовывать рассмотрение жалоб граждан тем органам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должностным лицам, действия (бездействие) которых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обжалуются.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При рассмотрении обращения органом местного самоуправления или должностным лицом гражданин имеет право: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7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6)</w:t>
      </w:r>
      <w:r w:rsidR="00EC714A" w:rsidRPr="00EC71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23.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Ответ по жалобе должен быть мотивированным со ссылкой на конкретные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Российской Федерации, Томской области и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поселения,   содержать указание об отмене или изменении обжалуемого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решения, принятого нижестоящим должностным лицом, необходимости привлечения до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лжностного   лица,   принявшего   незаконное   решение,   к   установленной   законом о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тветственности, а также о порядке обжалования принятого решения.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жалоба признана подлежащей удовлетворению полностью или частично,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Администрация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сельского поселения или должностное лицо, 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принявшие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решение по жалобе, обязаны принять необходимые меры для восстановления на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рушенного права гражданина, принести ему официальные извинения в письменном ви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де, а также по просьбе гражданина проинформировать об этом заинтересованных в 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рассмотрении жалобы лиц.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Глава 4. Ответственность за нарушение настоящего Положения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при подаче </w:t>
      </w:r>
      <w:r w:rsidRPr="00EC71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обращений 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Нарушение порядка и срока направления письменного ответа на обращения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Администрацию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влечёт ответственность в соответствии   с Законом   Приморского края   «Об обращениях граждан   в   органы госу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дарственной власти и органы местного самоуправления».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Решение, принятое по обращению, может быть обжаловано в вышестоящий ор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ган (должностному лицу) в порядке подчиненности, а также в судебном порядке.</w:t>
      </w: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Pr="00A66F6E" w:rsidRDefault="00A33E2B" w:rsidP="00EC714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A33E2B" w:rsidRPr="00A66F6E" w:rsidSect="008973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C87"/>
    <w:multiLevelType w:val="multilevel"/>
    <w:tmpl w:val="8E8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E6C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1222"/>
    <w:multiLevelType w:val="singleLevel"/>
    <w:tmpl w:val="9CBC4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340790"/>
    <w:multiLevelType w:val="multilevel"/>
    <w:tmpl w:val="AA9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9A1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62FA"/>
    <w:multiLevelType w:val="multilevel"/>
    <w:tmpl w:val="CA7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C2184"/>
    <w:multiLevelType w:val="multilevel"/>
    <w:tmpl w:val="0ED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D0A06"/>
    <w:multiLevelType w:val="multilevel"/>
    <w:tmpl w:val="6B4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E5977"/>
    <w:multiLevelType w:val="multilevel"/>
    <w:tmpl w:val="C54A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55905"/>
    <w:multiLevelType w:val="hybridMultilevel"/>
    <w:tmpl w:val="9BCA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57098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8E4"/>
    <w:rsid w:val="0007660F"/>
    <w:rsid w:val="000A0329"/>
    <w:rsid w:val="000C137A"/>
    <w:rsid w:val="00143632"/>
    <w:rsid w:val="001753A5"/>
    <w:rsid w:val="001A6532"/>
    <w:rsid w:val="001F10E9"/>
    <w:rsid w:val="001F268C"/>
    <w:rsid w:val="001F7432"/>
    <w:rsid w:val="00223587"/>
    <w:rsid w:val="002408E4"/>
    <w:rsid w:val="00266B68"/>
    <w:rsid w:val="002B25AB"/>
    <w:rsid w:val="0036512F"/>
    <w:rsid w:val="00365209"/>
    <w:rsid w:val="003D1F5B"/>
    <w:rsid w:val="0049685F"/>
    <w:rsid w:val="004C21DD"/>
    <w:rsid w:val="005058B5"/>
    <w:rsid w:val="00535EE3"/>
    <w:rsid w:val="00536667"/>
    <w:rsid w:val="00554211"/>
    <w:rsid w:val="005754AA"/>
    <w:rsid w:val="00595F5E"/>
    <w:rsid w:val="005A4F53"/>
    <w:rsid w:val="005A73F4"/>
    <w:rsid w:val="005C2A79"/>
    <w:rsid w:val="00610431"/>
    <w:rsid w:val="0062420C"/>
    <w:rsid w:val="00640BFD"/>
    <w:rsid w:val="0067688F"/>
    <w:rsid w:val="00677394"/>
    <w:rsid w:val="006B411D"/>
    <w:rsid w:val="006D229F"/>
    <w:rsid w:val="007748AA"/>
    <w:rsid w:val="00783E6A"/>
    <w:rsid w:val="00796C7A"/>
    <w:rsid w:val="007C63D2"/>
    <w:rsid w:val="007D01AB"/>
    <w:rsid w:val="007E4352"/>
    <w:rsid w:val="008043B9"/>
    <w:rsid w:val="00830236"/>
    <w:rsid w:val="008973D6"/>
    <w:rsid w:val="008D4A25"/>
    <w:rsid w:val="008E6E7A"/>
    <w:rsid w:val="008F6214"/>
    <w:rsid w:val="009C67DC"/>
    <w:rsid w:val="009D0013"/>
    <w:rsid w:val="00A33E2B"/>
    <w:rsid w:val="00A66F6E"/>
    <w:rsid w:val="00AA712E"/>
    <w:rsid w:val="00AD34E6"/>
    <w:rsid w:val="00B71F32"/>
    <w:rsid w:val="00B9216B"/>
    <w:rsid w:val="00BB1EC6"/>
    <w:rsid w:val="00BE55BF"/>
    <w:rsid w:val="00C1007F"/>
    <w:rsid w:val="00C217AD"/>
    <w:rsid w:val="00C41C46"/>
    <w:rsid w:val="00C53199"/>
    <w:rsid w:val="00CE0A69"/>
    <w:rsid w:val="00CE4B99"/>
    <w:rsid w:val="00D00EEF"/>
    <w:rsid w:val="00D6594C"/>
    <w:rsid w:val="00DE7F0D"/>
    <w:rsid w:val="00E35315"/>
    <w:rsid w:val="00E42EDE"/>
    <w:rsid w:val="00E83955"/>
    <w:rsid w:val="00EB132F"/>
    <w:rsid w:val="00EB3AC8"/>
    <w:rsid w:val="00EC714A"/>
    <w:rsid w:val="00EF53CB"/>
    <w:rsid w:val="00F422F1"/>
    <w:rsid w:val="00F62183"/>
    <w:rsid w:val="00F85F9E"/>
    <w:rsid w:val="00F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F"/>
  </w:style>
  <w:style w:type="paragraph" w:styleId="1">
    <w:name w:val="heading 1"/>
    <w:basedOn w:val="a"/>
    <w:next w:val="a"/>
    <w:link w:val="1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right="58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right="24" w:firstLine="567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71F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1F3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B71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71F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00EE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A3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75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54AA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5058B5"/>
    <w:rPr>
      <w:b/>
      <w:bCs/>
    </w:rPr>
  </w:style>
  <w:style w:type="character" w:styleId="ac">
    <w:name w:val="Hyperlink"/>
    <w:basedOn w:val="a0"/>
    <w:uiPriority w:val="99"/>
    <w:semiHidden/>
    <w:unhideWhenUsed/>
    <w:rsid w:val="005058B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867;fld=134;dst=101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Пользователь</cp:lastModifiedBy>
  <cp:revision>3</cp:revision>
  <cp:lastPrinted>2018-12-17T08:05:00Z</cp:lastPrinted>
  <dcterms:created xsi:type="dcterms:W3CDTF">2018-12-17T08:17:00Z</dcterms:created>
  <dcterms:modified xsi:type="dcterms:W3CDTF">2018-12-17T08:20:00Z</dcterms:modified>
</cp:coreProperties>
</file>