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8E68EC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667F">
        <w:rPr>
          <w:rFonts w:ascii="Times New Roman" w:hAnsi="Times New Roman" w:cs="Times New Roman"/>
          <w:sz w:val="24"/>
          <w:szCs w:val="24"/>
        </w:rPr>
        <w:t>15</w:t>
      </w:r>
      <w:r w:rsidR="0098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814CA">
        <w:rPr>
          <w:rFonts w:ascii="Times New Roman" w:hAnsi="Times New Roman" w:cs="Times New Roman"/>
          <w:sz w:val="24"/>
          <w:szCs w:val="24"/>
        </w:rPr>
        <w:t xml:space="preserve">ября </w:t>
      </w:r>
      <w:r w:rsidR="008B3832">
        <w:rPr>
          <w:rFonts w:ascii="Times New Roman" w:hAnsi="Times New Roman" w:cs="Times New Roman"/>
          <w:sz w:val="24"/>
          <w:szCs w:val="24"/>
        </w:rPr>
        <w:t>201</w:t>
      </w:r>
      <w:r w:rsidR="00A57AEA">
        <w:rPr>
          <w:rFonts w:ascii="Times New Roman" w:hAnsi="Times New Roman" w:cs="Times New Roman"/>
          <w:sz w:val="24"/>
          <w:szCs w:val="24"/>
        </w:rPr>
        <w:t>8</w:t>
      </w:r>
      <w:r w:rsidR="008B3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E667F">
        <w:rPr>
          <w:rFonts w:ascii="Times New Roman" w:hAnsi="Times New Roman" w:cs="Times New Roman"/>
          <w:sz w:val="24"/>
          <w:szCs w:val="24"/>
        </w:rPr>
        <w:t>469</w:t>
      </w:r>
    </w:p>
    <w:p w:rsidR="009814CA" w:rsidRDefault="009814CA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E68EC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975D85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57A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57A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814CA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 в</w:t>
      </w:r>
      <w:r w:rsidR="008B3832" w:rsidRPr="000C3724">
        <w:rPr>
          <w:rFonts w:ascii="Times New Roman" w:hAnsi="Times New Roman" w:cs="Times New Roman"/>
          <w:sz w:val="24"/>
          <w:szCs w:val="24"/>
        </w:rPr>
        <w:t xml:space="preserve"> соответствии со ст.172, 184.2 Бюджетного Кодекса РФ, Положением о бюджетном процессе в </w:t>
      </w:r>
      <w:r w:rsidR="008B3832">
        <w:rPr>
          <w:rFonts w:ascii="Times New Roman" w:hAnsi="Times New Roman" w:cs="Times New Roman"/>
          <w:sz w:val="24"/>
          <w:szCs w:val="24"/>
        </w:rPr>
        <w:t>Мшинском сельском поселении Луж</w:t>
      </w:r>
      <w:r w:rsidR="008B3832" w:rsidRPr="000C372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области,</w:t>
      </w:r>
      <w:r w:rsidR="008B3832">
        <w:rPr>
          <w:rFonts w:ascii="Times New Roman" w:hAnsi="Times New Roman" w:cs="Times New Roman"/>
          <w:sz w:val="24"/>
          <w:szCs w:val="24"/>
        </w:rPr>
        <w:t xml:space="preserve"> утвержденном Решением СД № 34 от 21.05.2015 г., постановлением администрации Мшинского СП № 537 от 23.10.2017 г. «Об организации разработки проекта решения о бюджете Мшинского сельского поселения на 2018 год и плановый период 2019 и 2020</w:t>
      </w:r>
      <w:proofErr w:type="gramEnd"/>
      <w:r w:rsidR="008B3832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="009814CA">
        <w:rPr>
          <w:rFonts w:ascii="Times New Roman" w:hAnsi="Times New Roman" w:cs="Times New Roman"/>
          <w:sz w:val="24"/>
          <w:szCs w:val="24"/>
        </w:rPr>
        <w:t>рассмотрев представленный и.о</w:t>
      </w:r>
      <w:proofErr w:type="gramStart"/>
      <w:r w:rsidR="009814C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814CA">
        <w:rPr>
          <w:rFonts w:ascii="Times New Roman" w:hAnsi="Times New Roman" w:cs="Times New Roman"/>
          <w:sz w:val="24"/>
          <w:szCs w:val="24"/>
        </w:rPr>
        <w:t xml:space="preserve">едущего специалиста-главного бухгалтера и ведущим  специалистом по социально-экономическому развитию поселения прогноз социально-экономического развития </w:t>
      </w:r>
      <w:r w:rsidR="008B3832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</w:t>
      </w:r>
      <w:r w:rsidR="009814CA">
        <w:rPr>
          <w:rFonts w:ascii="Times New Roman" w:hAnsi="Times New Roman" w:cs="Times New Roman"/>
          <w:sz w:val="24"/>
          <w:szCs w:val="24"/>
        </w:rPr>
        <w:t xml:space="preserve"> на 201</w:t>
      </w:r>
      <w:r w:rsidR="00A57AEA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="009814CA">
        <w:rPr>
          <w:rFonts w:ascii="Times New Roman" w:hAnsi="Times New Roman" w:cs="Times New Roman"/>
          <w:sz w:val="24"/>
          <w:szCs w:val="24"/>
        </w:rPr>
        <w:t>-202</w:t>
      </w:r>
      <w:r w:rsidR="00A57AEA">
        <w:rPr>
          <w:rFonts w:ascii="Times New Roman" w:hAnsi="Times New Roman" w:cs="Times New Roman"/>
          <w:sz w:val="24"/>
          <w:szCs w:val="24"/>
        </w:rPr>
        <w:t>1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годы,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B383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E68EC">
        <w:rPr>
          <w:rFonts w:ascii="Times New Roman" w:hAnsi="Times New Roman" w:cs="Times New Roman"/>
          <w:sz w:val="24"/>
          <w:szCs w:val="24"/>
        </w:rPr>
        <w:t>Одобрить</w:t>
      </w:r>
      <w:r w:rsidR="009814CA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Мшинского сельского поселения Лужского муниципального района Ленинградской области на 201</w:t>
      </w:r>
      <w:r w:rsidR="00A57AEA">
        <w:rPr>
          <w:rFonts w:ascii="Times New Roman" w:hAnsi="Times New Roman" w:cs="Times New Roman"/>
          <w:sz w:val="24"/>
          <w:szCs w:val="24"/>
        </w:rPr>
        <w:t>9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sz w:val="24"/>
          <w:szCs w:val="24"/>
        </w:rPr>
        <w:t>20</w:t>
      </w:r>
      <w:r w:rsidR="009814CA">
        <w:rPr>
          <w:rFonts w:ascii="Times New Roman" w:hAnsi="Times New Roman" w:cs="Times New Roman"/>
          <w:sz w:val="24"/>
          <w:szCs w:val="24"/>
        </w:rPr>
        <w:t xml:space="preserve"> и 202</w:t>
      </w:r>
      <w:r w:rsidR="00A57AEA">
        <w:rPr>
          <w:rFonts w:ascii="Times New Roman" w:hAnsi="Times New Roman" w:cs="Times New Roman"/>
          <w:sz w:val="24"/>
          <w:szCs w:val="24"/>
        </w:rPr>
        <w:t>1</w:t>
      </w:r>
      <w:r w:rsidR="009814C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B3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>Представить прогноз социально-экономического развития Мшинского сельского поселения Лужского муниципального района Ленинградской области на 201</w:t>
      </w:r>
      <w:r w:rsidR="00A57A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A57AE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57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14CA">
        <w:rPr>
          <w:rFonts w:ascii="Times New Roman" w:hAnsi="Times New Roman" w:cs="Times New Roman"/>
          <w:color w:val="000000"/>
          <w:sz w:val="24"/>
          <w:szCs w:val="24"/>
        </w:rPr>
        <w:t xml:space="preserve"> годов на рассмотрение Совета Депутатов Мшинского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9814CA" w:rsidRDefault="00975D85">
      <w:pPr>
        <w:sectPr w:rsidR="009814C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tbl>
      <w:tblPr>
        <w:tblpPr w:leftFromText="180" w:rightFromText="180" w:vertAnchor="text" w:horzAnchor="page" w:tblpX="825" w:tblpY="-850"/>
        <w:tblW w:w="10903" w:type="dxa"/>
        <w:tblLayout w:type="fixed"/>
        <w:tblLook w:val="04A0"/>
      </w:tblPr>
      <w:tblGrid>
        <w:gridCol w:w="675"/>
        <w:gridCol w:w="2552"/>
        <w:gridCol w:w="1134"/>
        <w:gridCol w:w="709"/>
        <w:gridCol w:w="850"/>
        <w:gridCol w:w="851"/>
        <w:gridCol w:w="857"/>
        <w:gridCol w:w="997"/>
        <w:gridCol w:w="709"/>
        <w:gridCol w:w="719"/>
        <w:gridCol w:w="850"/>
      </w:tblGrid>
      <w:tr w:rsidR="00A57AEA" w:rsidRPr="00A57AEA" w:rsidTr="0027366D">
        <w:trPr>
          <w:trHeight w:val="568"/>
        </w:trPr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A57AE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МШИНСКОЕ СЕЛЬСКОЕ ПОСЕЛЕНИЕ ЛУЖСКОГО МУНИЦИПАЛЬНОГО РАЙОНА</w:t>
            </w:r>
          </w:p>
        </w:tc>
      </w:tr>
      <w:tr w:rsidR="00A57AEA" w:rsidRPr="00A57AEA" w:rsidTr="0027366D">
        <w:trPr>
          <w:trHeight w:val="360"/>
        </w:trPr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7A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</w:p>
        </w:tc>
      </w:tr>
      <w:tr w:rsidR="00A57AEA" w:rsidRPr="00A57AEA" w:rsidTr="0027366D">
        <w:trPr>
          <w:trHeight w:val="360"/>
        </w:trPr>
        <w:tc>
          <w:tcPr>
            <w:tcW w:w="109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57A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5C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Мшинское сельское поселение Лужского муниципального района </w:t>
            </w:r>
            <w:r w:rsidRPr="00A57A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Ленинградской области на период  2019 -  2024 годов</w:t>
            </w:r>
          </w:p>
        </w:tc>
      </w:tr>
      <w:tr w:rsidR="00A57AEA" w:rsidRPr="00A57AEA" w:rsidTr="0027366D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7AEA" w:rsidRPr="00A57AEA" w:rsidTr="0027366D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Демографические показатели</w:t>
            </w:r>
          </w:p>
        </w:tc>
      </w:tr>
      <w:tr w:rsidR="00A57AEA" w:rsidRPr="00A57AEA" w:rsidTr="0027366D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</w:tr>
      <w:tr w:rsidR="00A57AEA" w:rsidRPr="00A57AEA" w:rsidTr="0027366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A57AEA" w:rsidRPr="00A57AEA" w:rsidTr="0027366D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</w:tr>
      <w:tr w:rsidR="00A57AEA" w:rsidRPr="00A57AEA" w:rsidTr="0027366D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100,0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3419</w:t>
            </w:r>
          </w:p>
        </w:tc>
      </w:tr>
      <w:tr w:rsidR="00A57AEA" w:rsidRPr="00A57AEA" w:rsidTr="0027366D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родившихся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273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 w:rsidR="0027366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273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273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Рынок труда и занятость населения</w:t>
            </w: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</w:tr>
      <w:tr w:rsidR="00A57AEA" w:rsidRPr="00A57AEA" w:rsidTr="0027366D">
        <w:trPr>
          <w:trHeight w:val="4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</w:tr>
      <w:tr w:rsidR="00A57AEA" w:rsidRPr="00A57AEA" w:rsidTr="0027366D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11</w:t>
            </w:r>
          </w:p>
        </w:tc>
      </w:tr>
      <w:tr w:rsidR="00A57AEA" w:rsidRPr="00A57AEA" w:rsidTr="0027366D">
        <w:trPr>
          <w:trHeight w:val="5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8E54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A57AEA" w:rsidRPr="00A57AEA" w:rsidTr="0027366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Рублей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A57AEA" w:rsidRPr="00A57AEA" w:rsidTr="0027366D">
        <w:trPr>
          <w:trHeight w:val="132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Инвестиции</w:t>
            </w:r>
          </w:p>
        </w:tc>
      </w:tr>
      <w:tr w:rsidR="00A57AEA" w:rsidRPr="00A57AEA" w:rsidTr="0027366D">
        <w:trPr>
          <w:trHeight w:val="9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9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192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7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120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AEA" w:rsidRPr="00A57AEA" w:rsidTr="0027366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</w:tr>
      <w:tr w:rsidR="00A57AEA" w:rsidRPr="00A57AEA" w:rsidTr="0027366D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65,7684</w:t>
            </w:r>
          </w:p>
        </w:tc>
      </w:tr>
      <w:tr w:rsidR="00A57AEA" w:rsidRPr="00A57AEA" w:rsidTr="0027366D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55,5</w:t>
            </w:r>
          </w:p>
        </w:tc>
      </w:tr>
      <w:tr w:rsidR="00A57AEA" w:rsidRPr="00A57AEA" w:rsidTr="0027366D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Удельный вес автомобильных дорог</w:t>
            </w:r>
            <w:r w:rsidRPr="001D442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 xml:space="preserve">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84,4</w:t>
            </w:r>
          </w:p>
        </w:tc>
      </w:tr>
      <w:tr w:rsidR="00A57AEA" w:rsidRPr="00A57AEA" w:rsidTr="0027366D">
        <w:trPr>
          <w:trHeight w:val="870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Бюджет муниципального образования </w:t>
            </w:r>
          </w:p>
        </w:tc>
      </w:tr>
      <w:tr w:rsidR="00A57AEA" w:rsidRPr="00A57AEA" w:rsidTr="0027366D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бюджета муниципального образования,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69 765,70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72 458,7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56 012,50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96 471,60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A57AEA" w:rsidRPr="00A57AEA" w:rsidTr="0027366D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Собственные (налоговые и неналоговые)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39 055,20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35 461,20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36 383,90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5C395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37 108,4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2 930,00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3 230,00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1.1.3.1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 на имущество,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32 738,30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31 520,00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32 240,00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налоги на имущество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32 038,30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27 952,30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28 536,20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30 710,50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36 997,50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19 628,60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5C395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59 363,20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36 739,40</w:t>
            </w:r>
            <w:r w:rsidR="00A57AEA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19 361,20</w:t>
            </w:r>
            <w:r w:rsidR="00A57AEA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 w:rsidR="005C3953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59362,20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258,10</w:t>
            </w:r>
            <w:r w:rsidR="00A57AEA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267,40</w:t>
            </w:r>
            <w:r w:rsidR="00A57AEA"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бюджета муниципального образования,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74 397,59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76 004,82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59 650,89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5C3953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100 182,44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10 750,97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9 501,96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9 515,06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257,10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326,60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7 378,90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7 463,90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10 182,60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36 330,11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43 217,26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31 572,70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Культуру и кинематографию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18 585,00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9 026,10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9 164,30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Расходы на Социальную политику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700,10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728,10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физическую культуру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-4 631,89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8B46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</w:t>
            </w:r>
            <w:r w:rsidR="008B46F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3 546,12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8B46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</w:t>
            </w:r>
            <w:r w:rsidR="008B46F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3 638,39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8B46F7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-3 710,84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192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A57AEA" w:rsidRPr="00A57AEA" w:rsidTr="0027366D">
        <w:trPr>
          <w:trHeight w:val="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2024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02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Развитие социальной сферы</w:t>
            </w:r>
          </w:p>
        </w:tc>
      </w:tr>
      <w:tr w:rsidR="00A57AEA" w:rsidRPr="00A57AEA" w:rsidTr="0027366D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EA" w:rsidRPr="001D442D" w:rsidRDefault="00A57AEA" w:rsidP="005C395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5.5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5.7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A" w:rsidRPr="001D442D" w:rsidRDefault="00A57AEA" w:rsidP="005C39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A57AEA" w:rsidRPr="00A57AEA" w:rsidTr="0027366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Start w:id="0" w:name="RANGE!A338"/>
      <w:tr w:rsidR="00A57AEA" w:rsidRPr="00A57AEA" w:rsidTr="0027366D">
        <w:trPr>
          <w:trHeight w:val="870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F26917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A57AEA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"RANGE!B40"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A57AEA" w:rsidRPr="00A57AEA">
              <w:rPr>
                <w:rFonts w:ascii="Arial" w:eastAsia="Times New Roman" w:hAnsi="Arial" w:cs="Arial"/>
                <w:sz w:val="20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bookmarkStart w:id="1" w:name="RANGE!A339"/>
      <w:tr w:rsidR="00A57AEA" w:rsidRPr="00A57AEA" w:rsidTr="0027366D">
        <w:trPr>
          <w:trHeight w:val="855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F26917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/>
            </w:r>
            <w:r w:rsidR="00A57AEA"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HYPERLINK "file:///C:\\Users\\Пользователь\\Desktop\\Прогноз%202019-2021\\Мшинское%20СП%20Основные%20показателей%20прогноза%20СЭР%20МО%20ЛО%20на%202019-2024.xlsx" \l "RANGE!B42" </w:instrTex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A57AEA" w:rsidRPr="00A57AEA">
              <w:rPr>
                <w:rFonts w:ascii="Arial" w:eastAsia="Times New Roman" w:hAnsi="Arial" w:cs="Arial"/>
                <w:sz w:val="20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A57AEA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57AEA" w:rsidRPr="00A57AEA" w:rsidTr="0027366D">
        <w:trPr>
          <w:trHeight w:val="28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EA" w:rsidRPr="00A57AEA" w:rsidRDefault="00A57AEA" w:rsidP="005C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7366D" w:rsidSect="00475C52">
          <w:pgSz w:w="11906" w:h="16838" w:code="9"/>
          <w:pgMar w:top="851" w:right="850" w:bottom="709" w:left="1701" w:header="708" w:footer="708" w:gutter="0"/>
          <w:cols w:space="708"/>
          <w:docGrid w:linePitch="360"/>
        </w:sectPr>
      </w:pP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lastRenderedPageBreak/>
        <w:t>ПОЯСНИТЕЛЬНАЯ ЗАПИСКА ПО ОСНОВНЫМ ПАРАМЕТРАМ ПРОГНОЗА  СОЦИАЛЬНО-ЭКОНОМИЧЕСКОГО РАЗВИТИЯ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27366D" w:rsidRPr="0027366D" w:rsidRDefault="0027366D" w:rsidP="00273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на период 2019-2024 годов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27366D">
        <w:rPr>
          <w:rFonts w:ascii="Arial Narrow" w:hAnsi="Arial Narrow"/>
          <w:i/>
          <w:iCs/>
          <w:sz w:val="24"/>
          <w:szCs w:val="24"/>
        </w:rPr>
        <w:t>Прогноз социально-экономического развития МО Мшинское сельское поселение Лужского муниципального района Ленинградской области подготовлен в соответствии с требованиями Бюджетного кодекса Российской Федерации.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ab/>
        <w:t>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ab/>
        <w:t>При составлении прогноза социально-экономического развития МО Мшинское сельское поселение использованы: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-данные государственной и ведомственной статистики;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-учетные данные администрации МО Мшинское сельское поселение;</w:t>
      </w:r>
    </w:p>
    <w:p w:rsidR="0027366D" w:rsidRPr="0027366D" w:rsidRDefault="0027366D" w:rsidP="0027366D">
      <w:pPr>
        <w:spacing w:after="0" w:line="36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7366D">
        <w:rPr>
          <w:rFonts w:ascii="Arial Narrow" w:hAnsi="Arial Narrow"/>
          <w:i/>
          <w:iCs/>
          <w:sz w:val="24"/>
          <w:szCs w:val="24"/>
        </w:rPr>
        <w:t>-другая информация, предоставляемая учреждениями и организациями, действующими на территории МО Мшинское сельское поселение;</w:t>
      </w:r>
    </w:p>
    <w:p w:rsidR="0027366D" w:rsidRPr="0027366D" w:rsidRDefault="0027366D" w:rsidP="0027366D">
      <w:pPr>
        <w:spacing w:after="0" w:line="360" w:lineRule="auto"/>
        <w:jc w:val="center"/>
        <w:rPr>
          <w:rFonts w:ascii="Arial Narrow" w:hAnsi="Arial Narrow"/>
          <w:b/>
          <w:i/>
          <w:iCs/>
          <w:sz w:val="24"/>
          <w:szCs w:val="24"/>
        </w:rPr>
      </w:pPr>
      <w:r w:rsidRPr="0027366D">
        <w:rPr>
          <w:rFonts w:ascii="Arial Narrow" w:hAnsi="Arial Narrow"/>
          <w:b/>
          <w:i/>
          <w:iCs/>
          <w:sz w:val="24"/>
          <w:szCs w:val="24"/>
        </w:rPr>
        <w:t>Общая оценка социально-экономической ситуации в МО Мшинское сельское поселение за отчетный период 2018 года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27366D">
        <w:rPr>
          <w:rFonts w:ascii="Arial Narrow" w:hAnsi="Arial Narrow"/>
          <w:b/>
          <w:color w:val="000000"/>
          <w:sz w:val="24"/>
          <w:szCs w:val="24"/>
        </w:rPr>
        <w:t>Инфраструктура Мшинского сельского поселения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СКЦ Мшинского сельского поселения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ЗАО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Мшинский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лесопункт»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Мегатех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>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«АВТО-БЕРКУТ»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Хуай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Вен»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Зверохозяйство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Лужское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>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«Знаменка»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ООО «МИО АГРОБАЗА»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Фермерские хозяйства (крестьянские хозяйства)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МОУ Мшинская средняя общеобразовательная школа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Красномаякский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детский сад"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Пехенецкий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 детский сад"</w:t>
      </w:r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ФАП 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п</w:t>
      </w:r>
      <w:proofErr w:type="gramStart"/>
      <w:r w:rsidRPr="0027366D">
        <w:rPr>
          <w:rFonts w:ascii="Arial Narrow" w:hAnsi="Arial Narrow"/>
          <w:color w:val="000000"/>
          <w:sz w:val="24"/>
          <w:szCs w:val="24"/>
        </w:rPr>
        <w:t>.М</w:t>
      </w:r>
      <w:proofErr w:type="gramEnd"/>
      <w:r w:rsidRPr="0027366D">
        <w:rPr>
          <w:rFonts w:ascii="Arial Narrow" w:hAnsi="Arial Narrow"/>
          <w:color w:val="000000"/>
          <w:sz w:val="24"/>
          <w:szCs w:val="24"/>
        </w:rPr>
        <w:t>шинская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 xml:space="preserve">, ФАП п.Красный Маяк, 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д.Пехенец</w:t>
      </w:r>
      <w:proofErr w:type="spellEnd"/>
    </w:p>
    <w:p w:rsidR="0027366D" w:rsidRPr="0027366D" w:rsidRDefault="0027366D" w:rsidP="0027366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Почта, отделение Сбербанка</w:t>
      </w:r>
    </w:p>
    <w:p w:rsidR="0027366D" w:rsidRPr="0027366D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Магазины</w:t>
      </w:r>
    </w:p>
    <w:p w:rsidR="0027366D" w:rsidRPr="0027366D" w:rsidRDefault="0027366D" w:rsidP="0027366D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Индивидуальные предприниматели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Население обслуживают  17 магазинов,  общая торговая площадь – 1205 кв.м., обеспеченность торговыми площадями на 1000 жителей   142% от норматива.  Среднесписочная численность работающих в торговле  на 01.10.2018 г. –   более  100 чел. На территории  садоводств « Мшинская» </w:t>
      </w:r>
      <w:r w:rsidRPr="0027366D">
        <w:rPr>
          <w:rFonts w:ascii="Arial Narrow" w:hAnsi="Arial Narrow"/>
          <w:color w:val="000000"/>
          <w:sz w:val="24"/>
          <w:szCs w:val="24"/>
        </w:rPr>
        <w:lastRenderedPageBreak/>
        <w:t>и «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Дивенская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>»  открыто более 70 объектов торговли, которые работают в основном в летний период.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Кроме того, на территории поселения работают 4 объекта общественного питания (кафе): Сорочкино -2, Кузнецово – 1, Мшинская – 1.</w:t>
      </w:r>
    </w:p>
    <w:p w:rsidR="0027366D" w:rsidRPr="0027366D" w:rsidRDefault="0027366D" w:rsidP="0027366D">
      <w:pPr>
        <w:pStyle w:val="a6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bCs/>
          <w:sz w:val="24"/>
          <w:szCs w:val="24"/>
        </w:rPr>
        <w:t>Демография</w:t>
      </w:r>
      <w:r w:rsidRPr="0027366D">
        <w:rPr>
          <w:rFonts w:ascii="Arial Narrow" w:hAnsi="Arial Narrow"/>
          <w:b/>
          <w:sz w:val="24"/>
          <w:szCs w:val="24"/>
        </w:rPr>
        <w:t>.</w:t>
      </w:r>
    </w:p>
    <w:p w:rsidR="0027366D" w:rsidRPr="0027366D" w:rsidRDefault="0027366D" w:rsidP="0027366D">
      <w:pPr>
        <w:pStyle w:val="a6"/>
        <w:spacing w:line="360" w:lineRule="auto"/>
        <w:rPr>
          <w:rFonts w:ascii="Arial Narrow" w:hAnsi="Arial Narrow"/>
          <w:bCs/>
          <w:iCs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Ч</w:t>
      </w:r>
      <w:r w:rsidRPr="0027366D">
        <w:rPr>
          <w:rFonts w:ascii="Arial Narrow" w:hAnsi="Arial Narrow"/>
          <w:iCs/>
          <w:sz w:val="24"/>
          <w:szCs w:val="24"/>
        </w:rPr>
        <w:t>исленность постоянного населения МО Мшинское сельское поселение</w:t>
      </w:r>
      <w:r w:rsidRPr="0027366D">
        <w:rPr>
          <w:rFonts w:ascii="Arial Narrow" w:hAnsi="Arial Narrow"/>
          <w:bCs/>
          <w:iCs/>
          <w:sz w:val="24"/>
          <w:szCs w:val="24"/>
        </w:rPr>
        <w:t xml:space="preserve"> на 01.01.2018г. составила 3431 человек, По сравнению с 2017 годом численность уменьшилась на 42 человека. В 2017 году родилось 22 человек, умерло 35 человек.</w:t>
      </w:r>
    </w:p>
    <w:p w:rsidR="0027366D" w:rsidRPr="0027366D" w:rsidRDefault="0027366D" w:rsidP="0027366D">
      <w:pPr>
        <w:pStyle w:val="a6"/>
        <w:spacing w:line="360" w:lineRule="auto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hd w:val="clear" w:color="auto" w:fill="FFFFFF"/>
        <w:spacing w:line="277" w:lineRule="exact"/>
        <w:jc w:val="center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Бюджет муниципального образования</w:t>
      </w:r>
    </w:p>
    <w:p w:rsidR="0027366D" w:rsidRPr="0027366D" w:rsidRDefault="0027366D" w:rsidP="0027366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ab/>
      </w:r>
      <w:r w:rsidRPr="0027366D">
        <w:rPr>
          <w:rFonts w:ascii="Arial Narrow" w:hAnsi="Arial Narrow"/>
          <w:sz w:val="24"/>
          <w:szCs w:val="24"/>
        </w:rPr>
        <w:t xml:space="preserve">За  9 месяцев 2018 год в бюджет   Мшинского сельского поселения поступило доходов  в сумме </w:t>
      </w:r>
      <w:r w:rsidRPr="0027366D">
        <w:rPr>
          <w:rFonts w:ascii="Arial Narrow" w:hAnsi="Arial Narrow"/>
          <w:b/>
          <w:sz w:val="24"/>
          <w:szCs w:val="24"/>
        </w:rPr>
        <w:t>33 793</w:t>
      </w:r>
      <w:r w:rsidRPr="0027366D">
        <w:rPr>
          <w:rFonts w:ascii="Arial Narrow" w:hAnsi="Arial Narrow"/>
          <w:sz w:val="24"/>
          <w:szCs w:val="24"/>
        </w:rPr>
        <w:t xml:space="preserve"> тыс. рублей, что составляет 48% к плану года и на 11 490 тыс. рублей больше, чем за 9 месяцев 2017 год. </w:t>
      </w:r>
    </w:p>
    <w:p w:rsidR="0027366D" w:rsidRPr="0027366D" w:rsidRDefault="0027366D" w:rsidP="0027366D">
      <w:pPr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(За 9 мес.2017 год поступило доходов 22 303 тыс. рублей).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Расходная часть </w:t>
      </w:r>
      <w:r w:rsidRPr="0027366D">
        <w:rPr>
          <w:rFonts w:ascii="Arial Narrow" w:hAnsi="Arial Narrow"/>
          <w:b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 xml:space="preserve">бюджета муниципального образования Мшинское сельское поселение за  9 месяцев 2018 год исполнена в сумме </w:t>
      </w:r>
      <w:r w:rsidRPr="0027366D">
        <w:rPr>
          <w:rFonts w:ascii="Arial Narrow" w:hAnsi="Arial Narrow"/>
          <w:b/>
          <w:sz w:val="24"/>
          <w:szCs w:val="24"/>
        </w:rPr>
        <w:t>35 323,6</w:t>
      </w:r>
      <w:r w:rsidRPr="0027366D">
        <w:rPr>
          <w:rFonts w:ascii="Arial Narrow" w:hAnsi="Arial Narrow"/>
          <w:sz w:val="24"/>
          <w:szCs w:val="24"/>
        </w:rPr>
        <w:t xml:space="preserve"> тыс. рублей, что составляет </w:t>
      </w:r>
      <w:r w:rsidRPr="0027366D">
        <w:rPr>
          <w:rFonts w:ascii="Arial Narrow" w:hAnsi="Arial Narrow"/>
          <w:b/>
          <w:sz w:val="24"/>
          <w:szCs w:val="24"/>
        </w:rPr>
        <w:t>47,2%</w:t>
      </w:r>
      <w:r w:rsidRPr="0027366D">
        <w:rPr>
          <w:rFonts w:ascii="Arial Narrow" w:hAnsi="Arial Narrow"/>
          <w:sz w:val="24"/>
          <w:szCs w:val="24"/>
        </w:rPr>
        <w:t xml:space="preserve"> к плану года  и что на 11 130,1 тыс. рублей больше, чем за  9 мес. 2017 года. 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(За  2017 год расходы составляли 24 193,5 тыс. рублей).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За 9 мес. 2018 года в  бюджет муниципального образования  налоговых и неналоговых доходов поступило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7366D">
        <w:rPr>
          <w:rFonts w:ascii="Arial Narrow" w:hAnsi="Arial Narrow"/>
          <w:b/>
          <w:color w:val="000000"/>
          <w:sz w:val="24"/>
          <w:szCs w:val="24"/>
        </w:rPr>
        <w:t>19 379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>тыс. рублей (</w:t>
      </w:r>
      <w:r w:rsidRPr="0027366D">
        <w:rPr>
          <w:rFonts w:ascii="Arial Narrow" w:hAnsi="Arial Narrow"/>
          <w:b/>
          <w:sz w:val="24"/>
          <w:szCs w:val="24"/>
        </w:rPr>
        <w:t>49,6%</w:t>
      </w:r>
      <w:r w:rsidRPr="0027366D">
        <w:rPr>
          <w:rFonts w:ascii="Arial Narrow" w:hAnsi="Arial Narrow"/>
          <w:sz w:val="24"/>
          <w:szCs w:val="24"/>
        </w:rPr>
        <w:t xml:space="preserve"> к годовому плану), по сравнению с 2017 годом  на 2 873,5 тыс. рублей больше (за 9 мес. 201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7 года поступило 16 505,5 </w:t>
      </w:r>
      <w:r w:rsidRPr="0027366D">
        <w:rPr>
          <w:rFonts w:ascii="Arial Narrow" w:hAnsi="Arial Narrow"/>
          <w:sz w:val="24"/>
          <w:szCs w:val="24"/>
        </w:rPr>
        <w:t>тыс. рублей).</w:t>
      </w:r>
      <w:r w:rsidRPr="0027366D">
        <w:rPr>
          <w:rFonts w:ascii="Arial Narrow" w:hAnsi="Arial Narrow"/>
          <w:sz w:val="24"/>
          <w:szCs w:val="24"/>
        </w:rPr>
        <w:tab/>
      </w:r>
    </w:p>
    <w:p w:rsidR="0027366D" w:rsidRPr="0027366D" w:rsidRDefault="0027366D" w:rsidP="0027366D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Безвозмездных поступлений в бюджет за 9 мес. 2018 года поступило в сумме </w:t>
      </w:r>
      <w:r w:rsidRPr="0027366D">
        <w:rPr>
          <w:rFonts w:ascii="Arial Narrow" w:hAnsi="Arial Narrow"/>
          <w:b/>
          <w:sz w:val="24"/>
          <w:szCs w:val="24"/>
        </w:rPr>
        <w:t>14 414</w:t>
      </w:r>
      <w:r w:rsidRPr="0027366D">
        <w:rPr>
          <w:rFonts w:ascii="Arial Narrow" w:hAnsi="Arial Narrow"/>
          <w:sz w:val="24"/>
          <w:szCs w:val="24"/>
        </w:rPr>
        <w:t xml:space="preserve"> тыс. рублей, что составляет </w:t>
      </w:r>
      <w:r w:rsidRPr="0027366D">
        <w:rPr>
          <w:rFonts w:ascii="Arial Narrow" w:hAnsi="Arial Narrow"/>
          <w:b/>
          <w:sz w:val="24"/>
          <w:szCs w:val="24"/>
        </w:rPr>
        <w:t>46,9</w:t>
      </w:r>
      <w:r w:rsidRPr="0027366D">
        <w:rPr>
          <w:rFonts w:ascii="Arial Narrow" w:hAnsi="Arial Narrow"/>
          <w:sz w:val="24"/>
          <w:szCs w:val="24"/>
        </w:rPr>
        <w:t>% к годовому плану, это на 8 617  тыс. рублей больше, чем за  9 мес.2017 года.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(За 9 мес.2017 года безвозмездные поступления  составляли  5 797 тыс. рублей).</w:t>
      </w:r>
    </w:p>
    <w:p w:rsidR="0027366D" w:rsidRPr="0027366D" w:rsidRDefault="0027366D" w:rsidP="0027366D">
      <w:pPr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ab/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Анализ исполнения доходной части бюджета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 xml:space="preserve">муниципального образования Мшинское сельское поселение Лужского муниципального района Ленинградской области </w:t>
      </w:r>
    </w:p>
    <w:p w:rsidR="0027366D" w:rsidRPr="0027366D" w:rsidRDefault="0027366D" w:rsidP="0027366D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за 9 месяцев  2018 год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Доходная часть бюджета муниципального образования Мшинское сельское поселение Лужского муниципального района Ленинградской области по налоговым и неналоговым доходам за  9 месяцев 2018 года исполнена на 48% к годовому плану.</w:t>
      </w:r>
    </w:p>
    <w:p w:rsidR="0027366D" w:rsidRPr="0027366D" w:rsidRDefault="0027366D" w:rsidP="0027366D">
      <w:pPr>
        <w:ind w:firstLine="709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t>Налоговые доходы поселения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lastRenderedPageBreak/>
        <w:t>Доля поступления налоговых доходов по сравнению с соответствующим периодом 2017 года увеличилась на   9% или на  151,1 тыс. рублей и составляет  59,8% поступивших налоговых  доходов к плану  2018 года.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 xml:space="preserve">Земельный налог </w:t>
      </w:r>
      <w:r w:rsidRPr="0027366D">
        <w:rPr>
          <w:rFonts w:ascii="Arial Narrow" w:hAnsi="Arial Narrow"/>
          <w:color w:val="000000"/>
          <w:sz w:val="24"/>
          <w:szCs w:val="24"/>
        </w:rPr>
        <w:t>является одним из основных  источников налоговых доходов бюджета муниципального образования Мшинское сельское поселение и составляет 44,8% от их поступления. По сравнению с аналогичным периодом прошлого года поступления земельного налога увеличилось на 2 135 тыс. рублей.</w:t>
      </w:r>
    </w:p>
    <w:p w:rsidR="0027366D" w:rsidRPr="0027366D" w:rsidRDefault="0027366D" w:rsidP="0027366D">
      <w:pPr>
        <w:jc w:val="both"/>
        <w:rPr>
          <w:rFonts w:ascii="Arial Narrow" w:hAnsi="Arial Narrow"/>
          <w:color w:val="000000"/>
          <w:sz w:val="24"/>
          <w:szCs w:val="24"/>
          <w:u w:val="single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 xml:space="preserve">Налог на имущество физических лиц 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за 9 мес.2018 года  по сравнению с аналогичным периодом прошлого года увеличился  на 151,1 тыс. рублей. </w:t>
      </w:r>
    </w:p>
    <w:p w:rsidR="0027366D" w:rsidRPr="0027366D" w:rsidRDefault="0027366D" w:rsidP="0027366D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Pr="0027366D">
        <w:rPr>
          <w:rFonts w:ascii="Arial Narrow" w:hAnsi="Arial Narrow"/>
          <w:color w:val="000000"/>
          <w:sz w:val="24"/>
          <w:szCs w:val="24"/>
          <w:u w:val="single"/>
        </w:rPr>
        <w:t>Налог на доходы физических</w:t>
      </w:r>
      <w:r w:rsidRPr="0027366D">
        <w:rPr>
          <w:rFonts w:ascii="Arial Narrow" w:hAnsi="Arial Narrow"/>
          <w:color w:val="000000"/>
          <w:sz w:val="24"/>
          <w:szCs w:val="24"/>
        </w:rPr>
        <w:t xml:space="preserve"> лиц является не менее значимым источником налоговых доходов бюджета и составляет 7,5% от их поступления. По сравнению с аналогичным периодом прошлого года поступления НДФЛ увеличились на 8,9% или на 151 тыс. рублей.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sz w:val="24"/>
          <w:szCs w:val="24"/>
          <w:u w:val="single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7366D">
        <w:rPr>
          <w:rFonts w:ascii="Arial Narrow" w:hAnsi="Arial Narrow"/>
          <w:color w:val="000000"/>
          <w:sz w:val="24"/>
          <w:szCs w:val="24"/>
        </w:rPr>
        <w:t>инжекторных</w:t>
      </w:r>
      <w:proofErr w:type="spellEnd"/>
      <w:r w:rsidRPr="0027366D">
        <w:rPr>
          <w:rFonts w:ascii="Arial Narrow" w:hAnsi="Arial Narrow"/>
          <w:color w:val="000000"/>
          <w:sz w:val="24"/>
          <w:szCs w:val="24"/>
        </w:rPr>
        <w:t>) двигателей</w:t>
      </w:r>
      <w:r w:rsidRPr="0027366D">
        <w:rPr>
          <w:rFonts w:ascii="Arial Narrow" w:hAnsi="Arial Narrow"/>
          <w:sz w:val="24"/>
          <w:szCs w:val="24"/>
        </w:rPr>
        <w:t>,</w:t>
      </w:r>
      <w:r w:rsidRPr="0027366D">
        <w:rPr>
          <w:rFonts w:ascii="Arial Narrow" w:hAnsi="Arial Narrow"/>
          <w:sz w:val="24"/>
          <w:szCs w:val="24"/>
          <w:u w:val="single"/>
        </w:rPr>
        <w:t xml:space="preserve"> </w:t>
      </w:r>
      <w:r w:rsidRPr="0027366D">
        <w:rPr>
          <w:rFonts w:ascii="Arial Narrow" w:hAnsi="Arial Narrow"/>
          <w:sz w:val="24"/>
          <w:szCs w:val="24"/>
        </w:rPr>
        <w:t>составляет 7,3% от налоговых доходов, по сравнению с аналогичным периодом 2017 года сбор увеличился на 6% или на 362,9  тысяч рублей.</w:t>
      </w: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i/>
          <w:color w:val="FF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t>Неналоговые доходы поселения</w:t>
      </w:r>
      <w:r w:rsidRPr="0027366D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Поступление неналоговых доходов за 9 мес.2018 года выше уровня аналогичного периода 2017 года на 38% или на 181,4 тыс. рублей. </w:t>
      </w:r>
    </w:p>
    <w:p w:rsidR="0027366D" w:rsidRPr="0027366D" w:rsidRDefault="0027366D" w:rsidP="0027366D">
      <w:pPr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Неналоговые доходы составляют 1,36% поступивших налоговых и неналоговых доходов. </w:t>
      </w:r>
    </w:p>
    <w:p w:rsidR="0027366D" w:rsidRPr="0027366D" w:rsidRDefault="0027366D" w:rsidP="0027366D">
      <w:pPr>
        <w:ind w:firstLine="709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27366D">
        <w:rPr>
          <w:rFonts w:ascii="Arial Narrow" w:hAnsi="Arial Narrow"/>
          <w:b/>
          <w:i/>
          <w:color w:val="000000"/>
          <w:sz w:val="24"/>
          <w:szCs w:val="24"/>
        </w:rPr>
        <w:t>Безвозмездные поступления</w:t>
      </w:r>
    </w:p>
    <w:p w:rsidR="0027366D" w:rsidRPr="0027366D" w:rsidRDefault="0027366D" w:rsidP="0027366D">
      <w:pPr>
        <w:ind w:firstLine="709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Безвозмездные поступления за 9 мес.2018 год  составили 14 414 тыс. рублей или 46,9% от плановых показателей.</w:t>
      </w:r>
    </w:p>
    <w:p w:rsidR="0027366D" w:rsidRPr="0027366D" w:rsidRDefault="0027366D" w:rsidP="0027366D">
      <w:pPr>
        <w:ind w:firstLine="709"/>
        <w:jc w:val="center"/>
        <w:rPr>
          <w:color w:val="000000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Исполнение расходной части бюджета за 9 мес. 2018 года</w:t>
      </w:r>
    </w:p>
    <w:p w:rsidR="0027366D" w:rsidRPr="0027366D" w:rsidRDefault="0027366D" w:rsidP="0027366D">
      <w:pPr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Наибольшая сумма расходов  в структуре расходов бюджета муниципального образования Мшинское сельское поселение за 9 мес.2018 года приходится на жилищно-коммунальное хозяйство 40,7%.</w:t>
      </w:r>
      <w:r w:rsidRPr="0027366D">
        <w:rPr>
          <w:rFonts w:ascii="Arial Narrow" w:hAnsi="Arial Narrow"/>
          <w:b/>
          <w:sz w:val="24"/>
          <w:szCs w:val="24"/>
        </w:rPr>
        <w:t xml:space="preserve">   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Общегосударственные расходы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 xml:space="preserve">   </w:t>
      </w:r>
      <w:r w:rsidRPr="0027366D">
        <w:rPr>
          <w:rFonts w:ascii="Arial Narrow" w:hAnsi="Arial Narrow"/>
          <w:sz w:val="24"/>
          <w:szCs w:val="24"/>
        </w:rPr>
        <w:t xml:space="preserve">Расходы по данному разделу при годовом плане 10 751 тыс. руб. исполнены  на сумму 7 011 тыс. руб. или 65,2% к годовому плану.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По подразделу «Функционирование местных администраций»  расходы составили 5 458,4 тыс. рублей.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   По подразделу « Резервный фонд» расходы не производились.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По подразделу «Другие общегосударственные вопросы» расходы составили 1369,56тыс. рублей.</w:t>
      </w:r>
    </w:p>
    <w:p w:rsidR="0027366D" w:rsidRPr="0027366D" w:rsidRDefault="0027366D" w:rsidP="0027366D">
      <w:pPr>
        <w:spacing w:after="0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По сравнению с  аналогичным периодом 2017 года расходы по данному разделу увеличились на  1 363,18 тыс. рублей.</w:t>
      </w:r>
    </w:p>
    <w:p w:rsidR="0027366D" w:rsidRPr="0027366D" w:rsidRDefault="0027366D" w:rsidP="0027366D">
      <w:pPr>
        <w:spacing w:after="0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pacing w:after="0"/>
        <w:rPr>
          <w:rFonts w:ascii="Arial Narrow" w:hAnsi="Arial Narrow"/>
          <w:sz w:val="24"/>
          <w:szCs w:val="24"/>
        </w:rPr>
      </w:pPr>
    </w:p>
    <w:p w:rsidR="0027366D" w:rsidRPr="0027366D" w:rsidRDefault="0027366D" w:rsidP="0027366D">
      <w:pPr>
        <w:spacing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Мобилизационная и вневойсковая подготовка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lastRenderedPageBreak/>
        <w:t xml:space="preserve">     По данному подразделу при годовом плане 254,4 тыс. рублей исполнение за 9 мес.2018 года  составило 164,78 тыс. рублей или 64,7% .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                   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Национальная безопасность и правоохранительная деятельность.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По данному разделу при годовом плане 425,0 тыс. руб. расходы 9 месяцев 2018 года составили 174,4 тыс. рублей или 41%.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                                                 </w:t>
      </w:r>
    </w:p>
    <w:p w:rsidR="0027366D" w:rsidRPr="0027366D" w:rsidRDefault="0027366D" w:rsidP="0027366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Национальная экономика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  По данному разделу расходы  за  9 месяцев 2018 года  при 7 378,9 тыс. рублей составили 2 934 тыс. рублей  или 39,8%.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i/>
          <w:sz w:val="24"/>
          <w:szCs w:val="24"/>
        </w:rPr>
        <w:t>Расходы  по дорожному хозяйству</w:t>
      </w:r>
      <w:r w:rsidRPr="0027366D">
        <w:rPr>
          <w:rFonts w:ascii="Arial Narrow" w:hAnsi="Arial Narrow"/>
          <w:sz w:val="24"/>
          <w:szCs w:val="24"/>
        </w:rPr>
        <w:t xml:space="preserve"> исполнены в сумме 2 466 тыс. рублей или 37%  к годовому плану.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i/>
          <w:sz w:val="24"/>
          <w:szCs w:val="24"/>
        </w:rPr>
        <w:t>По подразделу «Другие вопросы в области национальной экономики»</w:t>
      </w:r>
      <w:r w:rsidRPr="0027366D">
        <w:rPr>
          <w:rFonts w:ascii="Arial Narrow" w:hAnsi="Arial Narrow"/>
          <w:sz w:val="24"/>
          <w:szCs w:val="24"/>
        </w:rPr>
        <w:t xml:space="preserve"> исполнение 61% или 467,9 тыс. рублей.</w:t>
      </w:r>
    </w:p>
    <w:p w:rsidR="0027366D" w:rsidRPr="0027366D" w:rsidRDefault="0027366D" w:rsidP="00273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</w:t>
      </w: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7366D">
        <w:rPr>
          <w:rFonts w:ascii="Arial Narrow" w:hAnsi="Arial Narrow"/>
          <w:b/>
          <w:color w:val="000000"/>
          <w:sz w:val="24"/>
          <w:szCs w:val="24"/>
        </w:rPr>
        <w:t>Справка об исполнении доходной части бюджета муниципального образования Мшинское сельское поселение:</w:t>
      </w:r>
    </w:p>
    <w:p w:rsidR="0027366D" w:rsidRPr="0027366D" w:rsidRDefault="0027366D" w:rsidP="0027366D">
      <w:pPr>
        <w:spacing w:after="0"/>
        <w:ind w:firstLine="709"/>
        <w:jc w:val="right"/>
        <w:rPr>
          <w:rFonts w:ascii="Arial Narrow" w:hAnsi="Arial Narrow"/>
          <w:color w:val="00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>тыс. рублей</w:t>
      </w: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1418"/>
        <w:gridCol w:w="1417"/>
        <w:gridCol w:w="1579"/>
        <w:gridCol w:w="992"/>
        <w:gridCol w:w="1200"/>
        <w:gridCol w:w="1200"/>
      </w:tblGrid>
      <w:tr w:rsidR="0027366D" w:rsidRPr="0027366D" w:rsidTr="00097C6C">
        <w:trPr>
          <w:trHeight w:val="491"/>
        </w:trPr>
        <w:tc>
          <w:tcPr>
            <w:tcW w:w="1398" w:type="dxa"/>
            <w:vMerge w:val="restart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за 9 месяцев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27366D" w:rsidRPr="0027366D" w:rsidTr="00097C6C">
        <w:trPr>
          <w:trHeight w:val="414"/>
        </w:trPr>
        <w:tc>
          <w:tcPr>
            <w:tcW w:w="1398" w:type="dxa"/>
            <w:vMerge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Факт  9 мес.  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Факт 9 </w:t>
            </w:r>
            <w:proofErr w:type="spellStart"/>
            <w:proofErr w:type="gramStart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Факт 9 мес.    </w:t>
            </w:r>
          </w:p>
        </w:tc>
      </w:tr>
      <w:tr w:rsidR="0027366D" w:rsidRPr="0027366D" w:rsidTr="00097C6C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30 591,5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16 505,5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30 041,5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16 209,7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295,8</w:t>
            </w:r>
          </w:p>
        </w:tc>
      </w:tr>
      <w:tr w:rsidR="0027366D" w:rsidRPr="0027366D" w:rsidTr="00097C6C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39 055,0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19 379,1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38 525,0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18 901,9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sz w:val="24"/>
                <w:szCs w:val="24"/>
              </w:rPr>
              <w:t>477,2</w:t>
            </w:r>
          </w:p>
        </w:tc>
      </w:tr>
      <w:tr w:rsidR="0027366D" w:rsidRPr="0027366D" w:rsidTr="00097C6C">
        <w:trPr>
          <w:trHeight w:val="622"/>
        </w:trPr>
        <w:tc>
          <w:tcPr>
            <w:tcW w:w="1398" w:type="dxa"/>
            <w:shd w:val="clear" w:color="auto" w:fill="auto"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Прирост</w:t>
            </w:r>
            <w:proofErr w:type="gramStart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+27,7%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+17,4%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+28,4%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+16,6%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-3,6%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7366D" w:rsidRPr="0027366D" w:rsidRDefault="0027366D" w:rsidP="00097C6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7366D">
              <w:rPr>
                <w:rFonts w:ascii="Arial Narrow" w:hAnsi="Arial Narrow"/>
                <w:color w:val="000000"/>
                <w:sz w:val="24"/>
                <w:szCs w:val="24"/>
              </w:rPr>
              <w:t>+61,3%</w:t>
            </w:r>
          </w:p>
        </w:tc>
      </w:tr>
    </w:tbl>
    <w:p w:rsidR="0027366D" w:rsidRPr="0027366D" w:rsidRDefault="0027366D" w:rsidP="0027366D">
      <w:pPr>
        <w:spacing w:after="0"/>
        <w:jc w:val="both"/>
        <w:rPr>
          <w:rFonts w:ascii="Arial Narrow" w:hAnsi="Arial Narrow"/>
          <w:color w:val="FF0000"/>
          <w:sz w:val="24"/>
          <w:szCs w:val="24"/>
        </w:rPr>
      </w:pP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  <w:r w:rsidRPr="0027366D">
        <w:rPr>
          <w:rFonts w:ascii="Arial Narrow" w:hAnsi="Arial Narrow"/>
          <w:color w:val="000000"/>
          <w:sz w:val="24"/>
          <w:szCs w:val="24"/>
        </w:rPr>
        <w:t xml:space="preserve">По сравнению с аналогичным периодом прошлого года наблюдается  </w:t>
      </w:r>
      <w:r w:rsidRPr="0027366D">
        <w:rPr>
          <w:rFonts w:ascii="Arial Narrow" w:hAnsi="Arial Narrow"/>
          <w:b/>
          <w:color w:val="000000"/>
          <w:sz w:val="24"/>
          <w:szCs w:val="24"/>
        </w:rPr>
        <w:t xml:space="preserve">увеличение </w:t>
      </w:r>
      <w:r w:rsidRPr="0027366D">
        <w:rPr>
          <w:rFonts w:ascii="Arial Narrow" w:hAnsi="Arial Narrow"/>
          <w:color w:val="000000"/>
          <w:sz w:val="24"/>
          <w:szCs w:val="24"/>
        </w:rPr>
        <w:t>поступления (+16,6,6%)  по налоговым и по неналоговым (+61,3%) доходам бюджета поселения.</w:t>
      </w:r>
      <w:r w:rsidRPr="0027366D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27366D" w:rsidRPr="0027366D" w:rsidRDefault="0027366D" w:rsidP="0027366D">
      <w:pPr>
        <w:spacing w:after="0"/>
        <w:ind w:firstLine="709"/>
        <w:jc w:val="both"/>
        <w:rPr>
          <w:rFonts w:ascii="Arial Narrow" w:hAnsi="Arial Narrow"/>
          <w:color w:val="FF0000"/>
          <w:sz w:val="24"/>
          <w:szCs w:val="24"/>
        </w:rPr>
      </w:pP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27366D" w:rsidRPr="0027366D" w:rsidRDefault="0027366D" w:rsidP="0027366D">
      <w:pPr>
        <w:spacing w:after="0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b/>
          <w:sz w:val="24"/>
          <w:szCs w:val="24"/>
        </w:rPr>
        <w:tab/>
      </w:r>
      <w:r w:rsidRPr="0027366D">
        <w:rPr>
          <w:rFonts w:ascii="Arial Narrow" w:hAnsi="Arial Narrow"/>
          <w:sz w:val="24"/>
          <w:szCs w:val="24"/>
        </w:rPr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06.10.2005 г. №131-ФЗ в рамках исполнения полномочий сельских поселений </w:t>
      </w:r>
      <w:proofErr w:type="gramStart"/>
      <w:r w:rsidRPr="0027366D">
        <w:rPr>
          <w:rFonts w:ascii="Arial Narrow" w:hAnsi="Arial Narrow"/>
          <w:sz w:val="24"/>
          <w:szCs w:val="24"/>
        </w:rPr>
        <w:t>основными проблемными вопросами, сдерживающими социально-экономическое развитие МО Мшинское сельское поселение на 2019 год являются</w:t>
      </w:r>
      <w:proofErr w:type="gramEnd"/>
      <w:r w:rsidRPr="0027366D">
        <w:rPr>
          <w:rFonts w:ascii="Arial Narrow" w:hAnsi="Arial Narrow"/>
          <w:sz w:val="24"/>
          <w:szCs w:val="24"/>
        </w:rPr>
        <w:t>: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1. Создание благоприятных, комфортных условий проживания населения на территории МО Мшинское сельское поселение.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2. Привлечение большей части экономически активного населения в реальное производство.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3. Недостаточная поддержка в развитии основных налогообразующих предприятий, а также малого и среднего предпринимательства.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4. Создание новых мест и повышение занятости населения.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5. Повышение уровня оплаты труда и ее легализация во всех отраслях экономики.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lastRenderedPageBreak/>
        <w:t>6. Расширение доходной базы бюджета сельского поселения по всем статьям доходной части бюджета.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 xml:space="preserve">7. Эффективное использование муниципальной собственности. 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8. Развитие социальной сферы, ремонт дорог с твердым покрытием, благоустройство населенных пунктов.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9. Совершенствование деятельности органов местного самоуправления</w:t>
      </w:r>
    </w:p>
    <w:p w:rsidR="0027366D" w:rsidRPr="0027366D" w:rsidRDefault="0027366D" w:rsidP="0027366D">
      <w:pPr>
        <w:spacing w:after="0"/>
        <w:ind w:firstLine="709"/>
        <w:rPr>
          <w:rFonts w:ascii="Arial Narrow" w:hAnsi="Arial Narrow"/>
          <w:sz w:val="24"/>
          <w:szCs w:val="24"/>
        </w:rPr>
      </w:pPr>
      <w:r w:rsidRPr="0027366D">
        <w:rPr>
          <w:rFonts w:ascii="Arial Narrow" w:hAnsi="Arial Narrow"/>
          <w:sz w:val="24"/>
          <w:szCs w:val="24"/>
        </w:rPr>
        <w:t>10. Развитие информационных технологий в сфере предоставления муниципальных услуг.</w:t>
      </w:r>
    </w:p>
    <w:p w:rsidR="00CC7764" w:rsidRDefault="00CC7764" w:rsidP="005C3953"/>
    <w:sectPr w:rsidR="00CC7764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C2083"/>
    <w:rsid w:val="001623A6"/>
    <w:rsid w:val="001A7923"/>
    <w:rsid w:val="001D442D"/>
    <w:rsid w:val="00215431"/>
    <w:rsid w:val="002346C5"/>
    <w:rsid w:val="0027366D"/>
    <w:rsid w:val="00475C52"/>
    <w:rsid w:val="005C3953"/>
    <w:rsid w:val="005F3129"/>
    <w:rsid w:val="006223E0"/>
    <w:rsid w:val="006275B0"/>
    <w:rsid w:val="00635C49"/>
    <w:rsid w:val="006507FA"/>
    <w:rsid w:val="006C7634"/>
    <w:rsid w:val="006E6748"/>
    <w:rsid w:val="007024B0"/>
    <w:rsid w:val="007366ED"/>
    <w:rsid w:val="00762DE9"/>
    <w:rsid w:val="00814192"/>
    <w:rsid w:val="00834B1F"/>
    <w:rsid w:val="00846A3D"/>
    <w:rsid w:val="008863A0"/>
    <w:rsid w:val="008B3832"/>
    <w:rsid w:val="008B46F7"/>
    <w:rsid w:val="008E54D6"/>
    <w:rsid w:val="008E68EC"/>
    <w:rsid w:val="00975D85"/>
    <w:rsid w:val="009814CA"/>
    <w:rsid w:val="00A05644"/>
    <w:rsid w:val="00A05963"/>
    <w:rsid w:val="00A12787"/>
    <w:rsid w:val="00A57AEA"/>
    <w:rsid w:val="00AE667F"/>
    <w:rsid w:val="00BC7F40"/>
    <w:rsid w:val="00BD4AB8"/>
    <w:rsid w:val="00C42608"/>
    <w:rsid w:val="00C53839"/>
    <w:rsid w:val="00C555E6"/>
    <w:rsid w:val="00CC7764"/>
    <w:rsid w:val="00CE4A4A"/>
    <w:rsid w:val="00DF69ED"/>
    <w:rsid w:val="00E50DFF"/>
    <w:rsid w:val="00F2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C08F-544E-4FF4-975A-CE5A706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2018-11-22T12:54:00Z</cp:lastPrinted>
  <dcterms:created xsi:type="dcterms:W3CDTF">2017-11-07T12:19:00Z</dcterms:created>
  <dcterms:modified xsi:type="dcterms:W3CDTF">2018-11-22T12:54:00Z</dcterms:modified>
</cp:coreProperties>
</file>