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1E470E">
        <w:rPr>
          <w:rFonts w:ascii="Times New Roman" w:hAnsi="Times New Roman" w:cs="Times New Roman"/>
          <w:sz w:val="24"/>
          <w:szCs w:val="24"/>
        </w:rPr>
        <w:t>25 мая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1E47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5D85" w:rsidRDefault="00975D85" w:rsidP="001E470E">
      <w:pPr>
        <w:spacing w:after="0" w:line="240" w:lineRule="auto"/>
        <w:ind w:right="3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1E470E">
        <w:rPr>
          <w:rFonts w:ascii="Times New Roman" w:hAnsi="Times New Roman" w:cs="Times New Roman"/>
          <w:sz w:val="24"/>
          <w:szCs w:val="24"/>
        </w:rPr>
        <w:t xml:space="preserve">организации работы с обезличенными данными в случае обезличивания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0E">
        <w:rPr>
          <w:rFonts w:ascii="Times New Roman" w:hAnsi="Times New Roman" w:cs="Times New Roman"/>
          <w:sz w:val="24"/>
          <w:szCs w:val="24"/>
        </w:rPr>
        <w:t>данных в органе местного самоуправления МО Мшинское сельское поселение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70E" w:rsidRPr="001E470E" w:rsidRDefault="00975D85" w:rsidP="001E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E470E" w:rsidRPr="001E470E">
        <w:rPr>
          <w:rFonts w:ascii="Times New Roman" w:hAnsi="Times New Roman" w:cs="Times New Roman"/>
          <w:sz w:val="24"/>
          <w:szCs w:val="24"/>
        </w:rPr>
        <w:t xml:space="preserve">Руководствуясь пунктом 2 части 1 статьи 18.1 Федерального закона от 27 июля 2006 года № 152-ФЗ «О персональных данных», статьей </w:t>
      </w:r>
      <w:r w:rsidR="001E470E">
        <w:rPr>
          <w:rFonts w:ascii="Times New Roman" w:hAnsi="Times New Roman" w:cs="Times New Roman"/>
          <w:sz w:val="24"/>
          <w:szCs w:val="24"/>
        </w:rPr>
        <w:t xml:space="preserve">36 </w:t>
      </w:r>
      <w:r w:rsidR="001E470E" w:rsidRPr="001E470E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1E470E">
        <w:rPr>
          <w:rFonts w:ascii="Times New Roman" w:hAnsi="Times New Roman" w:cs="Times New Roman"/>
          <w:sz w:val="24"/>
          <w:szCs w:val="24"/>
        </w:rPr>
        <w:t xml:space="preserve">Мшинское сельское поселение </w:t>
      </w:r>
      <w:r w:rsidR="001E470E" w:rsidRPr="001E470E">
        <w:rPr>
          <w:rFonts w:ascii="Times New Roman" w:hAnsi="Times New Roman" w:cs="Times New Roman"/>
          <w:sz w:val="24"/>
          <w:szCs w:val="24"/>
        </w:rPr>
        <w:t>и во исполнение подпункта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="001E470E" w:rsidRPr="001E470E">
        <w:rPr>
          <w:rFonts w:ascii="Times New Roman" w:hAnsi="Times New Roman" w:cs="Times New Roman"/>
          <w:sz w:val="24"/>
          <w:szCs w:val="24"/>
        </w:rPr>
        <w:t xml:space="preserve"> органами, утвержденного постановлением Правительства Российской Федерации от 21 марта 2012 года № 21, администрация </w:t>
      </w:r>
      <w:r w:rsidR="001E470E" w:rsidRPr="001E470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E470E" w:rsidRPr="001E470E">
        <w:rPr>
          <w:rFonts w:ascii="Times New Roman" w:hAnsi="Times New Roman" w:cs="Times New Roman"/>
          <w:sz w:val="24"/>
          <w:szCs w:val="24"/>
        </w:rPr>
        <w:t>:</w:t>
      </w:r>
    </w:p>
    <w:p w:rsidR="001E470E" w:rsidRPr="001E470E" w:rsidRDefault="001E470E" w:rsidP="001E470E">
      <w:pPr>
        <w:jc w:val="both"/>
        <w:rPr>
          <w:rFonts w:ascii="Times New Roman" w:hAnsi="Times New Roman" w:cs="Times New Roman"/>
          <w:sz w:val="24"/>
          <w:szCs w:val="24"/>
        </w:rPr>
      </w:pPr>
      <w:r w:rsidRPr="001E470E">
        <w:rPr>
          <w:rFonts w:ascii="Times New Roman" w:hAnsi="Times New Roman" w:cs="Times New Roman"/>
          <w:sz w:val="24"/>
          <w:szCs w:val="24"/>
        </w:rPr>
        <w:t>1. Утвердить Правила работы с обезличенными данными в случае обезличивания персональных данных в органе местного самоуправления (наименование органа местного самоуправления) (прилагается).</w:t>
      </w:r>
    </w:p>
    <w:p w:rsidR="001E470E" w:rsidRPr="001E470E" w:rsidRDefault="001E470E" w:rsidP="001E470E">
      <w:pPr>
        <w:jc w:val="both"/>
        <w:rPr>
          <w:rFonts w:ascii="Times New Roman" w:hAnsi="Times New Roman" w:cs="Times New Roman"/>
          <w:sz w:val="24"/>
          <w:szCs w:val="24"/>
        </w:rPr>
      </w:pPr>
      <w:r w:rsidRPr="001E470E">
        <w:rPr>
          <w:rFonts w:ascii="Times New Roman" w:hAnsi="Times New Roman" w:cs="Times New Roman"/>
          <w:sz w:val="24"/>
          <w:szCs w:val="24"/>
        </w:rPr>
        <w:t>2. Утвердить Перечень должностей муниципальных служащих в органе местного самоуправления (наименование органа местного самоуправления), ответственных за проведение мероприятий по обезличиванию обрабатываемых персональных данных, в случае обезличивания персональных данных (прилагается).</w:t>
      </w:r>
    </w:p>
    <w:p w:rsidR="001E470E" w:rsidRPr="001E470E" w:rsidRDefault="001E470E" w:rsidP="001E470E">
      <w:pPr>
        <w:jc w:val="both"/>
        <w:rPr>
          <w:rFonts w:ascii="Times New Roman" w:hAnsi="Times New Roman" w:cs="Times New Roman"/>
          <w:sz w:val="24"/>
          <w:szCs w:val="24"/>
        </w:rPr>
      </w:pPr>
      <w:r w:rsidRPr="001E470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47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470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975D85" w:rsidRDefault="00975D85" w:rsidP="001E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p w:rsidR="001E470E" w:rsidRDefault="001E470E" w:rsidP="001E470E">
      <w:pPr>
        <w:spacing w:after="0"/>
        <w:rPr>
          <w:rFonts w:ascii="Times New Roman" w:hAnsi="Times New Roman" w:cs="Times New Roman"/>
        </w:rPr>
        <w:sectPr w:rsidR="001E470E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E470E" w:rsidRPr="001E470E" w:rsidRDefault="001E470E" w:rsidP="001E470E">
      <w:pPr>
        <w:spacing w:after="0"/>
        <w:ind w:left="4962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lastRenderedPageBreak/>
        <w:t>УТВЕРЖДЕНО</w:t>
      </w:r>
    </w:p>
    <w:p w:rsidR="001E470E" w:rsidRPr="001E470E" w:rsidRDefault="001E470E" w:rsidP="001E470E">
      <w:pPr>
        <w:spacing w:after="0"/>
        <w:ind w:left="4962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 администрации Мшинского сельского поселения № 201 от 25.05.2018 г.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jc w:val="center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ПРАВИЛА</w:t>
      </w:r>
    </w:p>
    <w:p w:rsidR="001E470E" w:rsidRPr="001E470E" w:rsidRDefault="001E470E" w:rsidP="001E470E">
      <w:pPr>
        <w:spacing w:after="0"/>
        <w:jc w:val="center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 xml:space="preserve">РАБОТЫ С ОБЕЗЛИЧЕННЫМИ ДАННЫМИ В СЛУЧАЕ ОБЕЗЛИЧИВАНИЯ ПЕРСОНАЛЬНЫХ ДАННЫХ В ОРГАНЕ МЕСТНОГО САМОУПРАВЛЕНИЯ </w:t>
      </w:r>
      <w:r>
        <w:rPr>
          <w:rFonts w:ascii="Times New Roman" w:hAnsi="Times New Roman" w:cs="Times New Roman"/>
        </w:rPr>
        <w:t>МО МШИНСКОЕ СЕЛЬСКОЕ ПОСЕЛЕНИЕ ЛУЖСКОГО МУНИЦИПАЛЬНОГО РАЙОНА ЛЕНИНГРАДСКОЙ ОБЛАСТИ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1. Настоящие Правила регулируют отношения, связанные с обезличиванием обрабатываемых персональных данных и работой с обезличенными данными в органе местного самоуправления (наименование органа местного самоуправления в соответствии с уставом муниципального образования) (далее – Оператор).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 xml:space="preserve">2. </w:t>
      </w:r>
      <w:proofErr w:type="gramStart"/>
      <w:r w:rsidRPr="001E470E">
        <w:rPr>
          <w:rFonts w:ascii="Times New Roman" w:hAnsi="Times New Roman" w:cs="Times New Roman"/>
        </w:rPr>
        <w:t>Настоящие Правила разработаны в соответствии с Конституцией Российской Федерации, Федеральным законом от 27 июля 2006 года № 152-ФЗ «О персональных данных» (далее – Федеральный закон «О персональных данных»), другими федеральными законами,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 сентября 2008 года № 687, Перечнем мер, направленных на обеспечение выполнения обязанностей, предусмотренных Федеральным</w:t>
      </w:r>
      <w:proofErr w:type="gramEnd"/>
      <w:r w:rsidRPr="001E470E">
        <w:rPr>
          <w:rFonts w:ascii="Times New Roman" w:hAnsi="Times New Roman" w:cs="Times New Roman"/>
        </w:rPr>
        <w:t xml:space="preserve"> </w:t>
      </w:r>
      <w:proofErr w:type="gramStart"/>
      <w:r w:rsidRPr="001E470E">
        <w:rPr>
          <w:rFonts w:ascii="Times New Roman" w:hAnsi="Times New Roman" w:cs="Times New Roman"/>
        </w:rPr>
        <w:t>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№ 211, 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Федеральной службы по</w:t>
      </w:r>
      <w:proofErr w:type="gramEnd"/>
      <w:r w:rsidRPr="001E470E">
        <w:rPr>
          <w:rFonts w:ascii="Times New Roman" w:hAnsi="Times New Roman" w:cs="Times New Roman"/>
        </w:rPr>
        <w:t xml:space="preserve"> </w:t>
      </w:r>
      <w:proofErr w:type="gramStart"/>
      <w:r w:rsidRPr="001E470E">
        <w:rPr>
          <w:rFonts w:ascii="Times New Roman" w:hAnsi="Times New Roman" w:cs="Times New Roman"/>
        </w:rPr>
        <w:t>надзору в сфере связи, информационных технологий и массовых коммуникаций от</w:t>
      </w:r>
      <w:r>
        <w:rPr>
          <w:rFonts w:ascii="Times New Roman" w:hAnsi="Times New Roman" w:cs="Times New Roman"/>
        </w:rPr>
        <w:t xml:space="preserve"> </w:t>
      </w:r>
      <w:r w:rsidRPr="001E470E">
        <w:rPr>
          <w:rFonts w:ascii="Times New Roman" w:hAnsi="Times New Roman" w:cs="Times New Roman"/>
        </w:rPr>
        <w:t>5 сентября 2013 года № 996 (далее – требования и методы по обезличиванию персональных данных), Уставом муниципального образования (наименование муниципального образования.</w:t>
      </w:r>
      <w:proofErr w:type="gramEnd"/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 xml:space="preserve">3. </w:t>
      </w:r>
      <w:proofErr w:type="gramStart"/>
      <w:r w:rsidRPr="001E470E">
        <w:rPr>
          <w:rFonts w:ascii="Times New Roman" w:hAnsi="Times New Roman" w:cs="Times New Roman"/>
        </w:rPr>
        <w:t>Обезличивание персональных данных представляет собой действия, совершаемые лицами, замещающими должности, включенные в перечень должностей муниципальных служащих Оператора, ответственными за проведение мероприятий по обезличиванию обрабатываемых персональных данных, утверждаемый правовым актом Оператора (далее – уполномоченные должностные лица),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1E470E">
        <w:rPr>
          <w:rFonts w:ascii="Times New Roman" w:hAnsi="Times New Roman" w:cs="Times New Roman"/>
        </w:rPr>
        <w:t>Деобезличивание</w:t>
      </w:r>
      <w:proofErr w:type="spellEnd"/>
      <w:r w:rsidRPr="001E470E">
        <w:rPr>
          <w:rFonts w:ascii="Times New Roman" w:hAnsi="Times New Roman" w:cs="Times New Roman"/>
        </w:rPr>
        <w:t xml:space="preserve"> обезличенных данных представляет собой действия, совершаемые уполномоченными должностными лицами, в результате которых обезличенные данные приводятся к исходному виду, позволяющему определить принадлежность персональных данных конкретному субъекту, устранить анонимность.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4. Обезличивание персональных данных осуществляется в случае: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1) достижения целей обработки персональных данных Оператором или утраты необходимости в достижении этих целей, если уничтожение таких персональных данных нецелесообразно;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2) осуществления обработки персональных данных Оператором в статистических или иных целях, если необходимость обезличивания персональных данных при такой обработке предусмотрена федеральными законами, иными нормативными правовыми актами Российской Федерации, Уставом муниципального образования (наименование муниципального образования) и иными нормативными правовыми актами муниципального образования (наименование муниципального образования).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5. Обезличивание персональных данных осуществляется следующими методами: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1) метод введения идентификаторов – замена части сведений (значений) персональных данных идентификаторами с созданием таблицы (справочника) соответствия идентификаторов исходным данным;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2) метод изменения состава или семантики – изменение состава или семантики персональных данных путем замены результатами статистической обработки, обобщения или удаления части сведений;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lastRenderedPageBreak/>
        <w:t>3) метод декомпозиции – разбиение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4) метод перемешивания – перестановка отдельных записей, а также групп записей в массиве персональных данных;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5) иными методами, соответствующими требованиям и методам по обезличиванию персональных данных.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6. Выбор метода обезличивания осуществляется исходя из целей и задач обработки персональных данных. При выборе метода обезличивания персональных данных также учитываются: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1) способ обработки персональных данных, подлежащих обезличиванию: с использованием средств автоматизации или без использования средств автоматизации;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2) объем персональных данных, подлежащих обезличиванию;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3) форма представления персональных данных, подлежащих обезличиванию;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4) область обработки обезличенных персональных данных;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5) способы хранения обезличенных данных;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6) применяемые меры по защите персональных данных.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7. Обезличивание персональных данных, обработка которых Оператором осуществляется в разных целях, может осуществляться разными методами.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8. Сведения о выбранном методе обезличивания персональных данных являются конфиденциальными. Уполномоченным должностным лицам запрещается разглашать, передавать третьим лицам и распространять сведения о выбранном методе обезличивания персональных данных, которые стали ему известны в связи с выполнением должностных обязанностей.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9. Сведения о выбранном методе обезличивания персональных данных и обезличенные данные подлежат раздельному хранению.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10. Обезличивание персональных данных осуществляется с использованием и без использования средств автоматизации.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11. Обезличивание персональных данных осуществляется путем: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1) внесения обезличенных данных в информационную систему персональных данных Оператора (далее – информационная система). В этом случае обезличивание персональных данных производится перед внесением их в информационную систему;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proofErr w:type="gramStart"/>
      <w:r w:rsidRPr="001E470E">
        <w:rPr>
          <w:rFonts w:ascii="Times New Roman" w:hAnsi="Times New Roman" w:cs="Times New Roman"/>
        </w:rPr>
        <w:t xml:space="preserve">2) создания нового материального носителя (новых материальных носителей), содержащего (содержащих) обезличенные данные. </w:t>
      </w:r>
      <w:proofErr w:type="gramEnd"/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12. В случаях, предусмотренных подпунктом 1 пункта 4 настоящих Правил, содержащиеся в информационной системе персональные данные, в отношении которых было проведено обезличивание, подлежат уничтожению.</w:t>
      </w:r>
    </w:p>
    <w:p w:rsidR="001E470E" w:rsidRPr="001E470E" w:rsidRDefault="001E470E" w:rsidP="001E470E">
      <w:pPr>
        <w:spacing w:after="0"/>
        <w:ind w:left="142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В случаях, предусмотренных подпунктом 1 пункта 4 настоящих Правил, исходный материальный носитель, содержащий персональные данные, в отношении которых было проведено обезличивание, уничтожается или, если это допускается исходным материальным носителем, к нему применяется способ, исключающий дальнейшую обработку персональных данных (части персональных данных), в отношении которых было проведено обезличивание (удаление, вымарывание).</w:t>
      </w:r>
    </w:p>
    <w:p w:rsidR="001E470E" w:rsidRPr="001E470E" w:rsidRDefault="001E470E" w:rsidP="001E4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>13. Обезличенные данные и персональные данные, в отношении которых было проведено обезличивание, подлежат раздельному хранению в информационной системе.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Материальные носители, содержащие обезличенные данные, и исходные материальные носители, содержащие персональные данные, в отношении которых было проведено обезличивание, подлежат раздельному хранению.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 xml:space="preserve">14. В процессе обработки обезличенных данных уполномоченное должностное лицо при необходимости вправе провести </w:t>
      </w:r>
      <w:proofErr w:type="spellStart"/>
      <w:r w:rsidRPr="001E470E">
        <w:rPr>
          <w:rFonts w:ascii="Times New Roman" w:hAnsi="Times New Roman" w:cs="Times New Roman"/>
        </w:rPr>
        <w:t>деобезличивание</w:t>
      </w:r>
      <w:proofErr w:type="spellEnd"/>
      <w:r w:rsidRPr="001E470E">
        <w:rPr>
          <w:rFonts w:ascii="Times New Roman" w:hAnsi="Times New Roman" w:cs="Times New Roman"/>
        </w:rPr>
        <w:t>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 xml:space="preserve">Обработка Оператором персональных данных, полученных в результате </w:t>
      </w:r>
      <w:proofErr w:type="spellStart"/>
      <w:r w:rsidRPr="001E470E">
        <w:rPr>
          <w:rFonts w:ascii="Times New Roman" w:hAnsi="Times New Roman" w:cs="Times New Roman"/>
        </w:rPr>
        <w:t>деобезличивания</w:t>
      </w:r>
      <w:proofErr w:type="spellEnd"/>
      <w:r w:rsidRPr="001E470E">
        <w:rPr>
          <w:rFonts w:ascii="Times New Roman" w:hAnsi="Times New Roman" w:cs="Times New Roman"/>
        </w:rPr>
        <w:t>, осуществляется в соответствии с правилами обработки персональных данных, утвержденными Оператором.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470E">
        <w:rPr>
          <w:rFonts w:ascii="Times New Roman" w:hAnsi="Times New Roman" w:cs="Times New Roman"/>
        </w:rPr>
        <w:t xml:space="preserve">15. После достижения цели обработки персональные данные, полученные в результате </w:t>
      </w:r>
      <w:proofErr w:type="spellStart"/>
      <w:r w:rsidRPr="001E470E">
        <w:rPr>
          <w:rFonts w:ascii="Times New Roman" w:hAnsi="Times New Roman" w:cs="Times New Roman"/>
        </w:rPr>
        <w:t>деобезличивания</w:t>
      </w:r>
      <w:proofErr w:type="spellEnd"/>
      <w:r w:rsidRPr="001E470E">
        <w:rPr>
          <w:rFonts w:ascii="Times New Roman" w:hAnsi="Times New Roman" w:cs="Times New Roman"/>
        </w:rPr>
        <w:t>, подлежат уничтожению.</w:t>
      </w:r>
    </w:p>
    <w:p w:rsidR="001E470E" w:rsidRDefault="001E470E" w:rsidP="001E470E">
      <w:pPr>
        <w:spacing w:after="0"/>
        <w:ind w:left="5387"/>
        <w:rPr>
          <w:rFonts w:ascii="Times New Roman" w:hAnsi="Times New Roman" w:cs="Times New Roman"/>
        </w:rPr>
        <w:sectPr w:rsidR="001E470E" w:rsidSect="001E470E">
          <w:pgSz w:w="11906" w:h="16838" w:code="9"/>
          <w:pgMar w:top="1134" w:right="850" w:bottom="851" w:left="1134" w:header="708" w:footer="708" w:gutter="0"/>
          <w:cols w:space="708"/>
          <w:docGrid w:linePitch="360"/>
        </w:sectPr>
      </w:pPr>
    </w:p>
    <w:p w:rsidR="001E470E" w:rsidRPr="001E470E" w:rsidRDefault="001E470E" w:rsidP="001E470E">
      <w:pPr>
        <w:spacing w:after="0"/>
        <w:ind w:left="5387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lastRenderedPageBreak/>
        <w:t>УТВЕРЖДЕН</w:t>
      </w:r>
    </w:p>
    <w:p w:rsidR="001E470E" w:rsidRPr="001E470E" w:rsidRDefault="001E470E" w:rsidP="001E470E">
      <w:pPr>
        <w:spacing w:after="0"/>
        <w:ind w:left="4962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 администрации Мшинского сельского поселения № 201 от 25.05.2018 г.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jc w:val="center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>ПЕРЕЧЕНЬ ДОЛЖНОСТЕЙ</w:t>
      </w:r>
    </w:p>
    <w:p w:rsidR="001E470E" w:rsidRPr="001E470E" w:rsidRDefault="001E470E" w:rsidP="001E470E">
      <w:pPr>
        <w:spacing w:after="0"/>
        <w:jc w:val="center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 xml:space="preserve">МУНИЦИПАЛЬНЫХ СЛУЖАЩИХ В ОРГАНЕ МЕСТНОГО САМОУПРАВЛЕНИЯ </w:t>
      </w:r>
      <w:r>
        <w:rPr>
          <w:rFonts w:ascii="Times New Roman" w:hAnsi="Times New Roman" w:cs="Times New Roman"/>
        </w:rPr>
        <w:t>МО МШИНСКОЕ СЕЛЬСКОЕ ПОСЕЛЕНИЕ ЛУЖСКОГО МУНИЦИПАЛЬНОГО РАЙОНА ЛЕНИНГРАДСКОЙ ОБЛАСТИ</w:t>
      </w:r>
      <w:r w:rsidRPr="001E470E">
        <w:rPr>
          <w:rFonts w:ascii="Times New Roman" w:hAnsi="Times New Roman" w:cs="Times New Roman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  <w:r w:rsidRPr="001E470E">
        <w:rPr>
          <w:rFonts w:ascii="Times New Roman" w:hAnsi="Times New Roman" w:cs="Times New Roman"/>
        </w:rPr>
        <w:tab/>
      </w: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70E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1E470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1E470E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1E470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8754" w:type="dxa"/>
          </w:tcPr>
          <w:p w:rsidR="001E470E" w:rsidRPr="001E470E" w:rsidRDefault="001E470E" w:rsidP="001E47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70E">
              <w:rPr>
                <w:rFonts w:ascii="Times New Roman" w:hAnsi="Times New Roman" w:cs="Times New Roman"/>
                <w:b/>
                <w:i/>
              </w:rPr>
              <w:t>Наименование должности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Ведущий специалист – главный бухгалтер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Ведущий специалист по социально-экономическому развитию поселения разработке и ведению программ в сфере госзакупок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Ведущий специалист по делопроизводству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Ведущий специалист по строительству и капитальному ремонту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4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Ведущий специалист по ГО ЧС  и ПБ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4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Специалист 1 категории по земельным вопросам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4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Специалист 1 категории по ЖКХ</w:t>
            </w:r>
          </w:p>
        </w:tc>
      </w:tr>
      <w:tr w:rsidR="001E470E" w:rsidRPr="001E470E" w:rsidTr="001E470E">
        <w:tc>
          <w:tcPr>
            <w:tcW w:w="817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4" w:type="dxa"/>
          </w:tcPr>
          <w:p w:rsidR="001E470E" w:rsidRPr="001E470E" w:rsidRDefault="001E470E" w:rsidP="001E470E">
            <w:pPr>
              <w:rPr>
                <w:rFonts w:ascii="Times New Roman" w:hAnsi="Times New Roman" w:cs="Times New Roman"/>
              </w:rPr>
            </w:pPr>
            <w:r w:rsidRPr="001E470E">
              <w:rPr>
                <w:rFonts w:ascii="Times New Roman" w:hAnsi="Times New Roman" w:cs="Times New Roman"/>
              </w:rPr>
              <w:t>Специалист 1 категории по регистрационному учету</w:t>
            </w:r>
          </w:p>
        </w:tc>
      </w:tr>
    </w:tbl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p w:rsidR="001E470E" w:rsidRPr="001E470E" w:rsidRDefault="001E470E" w:rsidP="001E470E">
      <w:pPr>
        <w:spacing w:after="0"/>
        <w:rPr>
          <w:rFonts w:ascii="Times New Roman" w:hAnsi="Times New Roman" w:cs="Times New Roman"/>
        </w:rPr>
      </w:pPr>
    </w:p>
    <w:sectPr w:rsidR="001E470E" w:rsidRPr="001E470E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1E470E"/>
    <w:rsid w:val="003F54D8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E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1480</Words>
  <Characters>8438</Characters>
  <Application>Microsoft Office Word</Application>
  <DocSecurity>0</DocSecurity>
  <Lines>70</Lines>
  <Paragraphs>19</Paragraphs>
  <ScaleCrop>false</ScaleCrop>
  <Company>DG Win&amp;Soft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2018-06-18T08:28:00Z</cp:lastPrinted>
  <dcterms:created xsi:type="dcterms:W3CDTF">2018-06-18T08:32:00Z</dcterms:created>
  <dcterms:modified xsi:type="dcterms:W3CDTF">2018-06-18T08:32:00Z</dcterms:modified>
</cp:coreProperties>
</file>