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8B122B">
      <w:pPr>
        <w:spacing w:after="0" w:line="240" w:lineRule="auto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8B122B">
      <w:pPr>
        <w:spacing w:after="0" w:line="240" w:lineRule="auto"/>
        <w:ind w:left="284"/>
        <w:jc w:val="center"/>
        <w:rPr>
          <w:rFonts w:ascii="Arial Narrow" w:hAnsi="Arial Narrow"/>
        </w:rPr>
      </w:pPr>
    </w:p>
    <w:p w:rsidR="00975D85" w:rsidRPr="00323917" w:rsidRDefault="00975D85" w:rsidP="008B122B">
      <w:pPr>
        <w:spacing w:after="0" w:line="240" w:lineRule="auto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8B122B">
      <w:pPr>
        <w:spacing w:after="0" w:line="240" w:lineRule="auto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8B122B">
      <w:pPr>
        <w:spacing w:after="0" w:line="240" w:lineRule="auto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8B122B">
      <w:pPr>
        <w:spacing w:after="0" w:line="240" w:lineRule="auto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8B122B">
      <w:pPr>
        <w:spacing w:after="0" w:line="240" w:lineRule="auto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8B122B">
        <w:rPr>
          <w:rFonts w:ascii="Times New Roman" w:hAnsi="Times New Roman"/>
          <w:b/>
          <w:sz w:val="36"/>
          <w:szCs w:val="36"/>
        </w:rPr>
        <w:t xml:space="preserve"> </w:t>
      </w:r>
    </w:p>
    <w:p w:rsidR="0057208D" w:rsidRDefault="008B122B" w:rsidP="008B1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23D42">
        <w:rPr>
          <w:rFonts w:ascii="Times New Roman" w:hAnsi="Times New Roman" w:cs="Times New Roman"/>
          <w:sz w:val="24"/>
          <w:szCs w:val="24"/>
        </w:rPr>
        <w:t>04 мая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975D85">
        <w:rPr>
          <w:rFonts w:ascii="Times New Roman" w:hAnsi="Times New Roman" w:cs="Times New Roman"/>
          <w:sz w:val="24"/>
          <w:szCs w:val="24"/>
        </w:rPr>
        <w:t xml:space="preserve"> года      №  </w:t>
      </w:r>
      <w:r w:rsidR="00823D42">
        <w:rPr>
          <w:rFonts w:ascii="Times New Roman" w:hAnsi="Times New Roman" w:cs="Times New Roman"/>
          <w:sz w:val="24"/>
          <w:szCs w:val="24"/>
        </w:rPr>
        <w:t>181</w:t>
      </w:r>
    </w:p>
    <w:p w:rsidR="00975D85" w:rsidRDefault="00975D85" w:rsidP="008B1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8B122B" w:rsidRDefault="001A2B57" w:rsidP="008B1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</w:p>
    <w:p w:rsidR="001A2B57" w:rsidRDefault="001A2B57" w:rsidP="008B1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сельского поселения № 508 от 10.10.2017 г.</w:t>
      </w:r>
    </w:p>
    <w:p w:rsidR="001A2B57" w:rsidRDefault="001A2B57" w:rsidP="001A2B57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«Об утверждении административного регламента</w:t>
      </w:r>
    </w:p>
    <w:p w:rsidR="001A2B57" w:rsidRDefault="001A2B57" w:rsidP="001A2B57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по предоставлению муниципальной услуги</w:t>
      </w:r>
    </w:p>
    <w:p w:rsidR="001A2B57" w:rsidRDefault="001A2B57" w:rsidP="001A2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101FA3">
        <w:rPr>
          <w:rFonts w:ascii="Times New Roman" w:eastAsia="Times New Roman" w:hAnsi="Times New Roman" w:cs="Times New Roman"/>
          <w:b/>
          <w:i/>
        </w:rPr>
        <w:t xml:space="preserve">«Утверждение схемы расположения земельного участка </w:t>
      </w:r>
    </w:p>
    <w:p w:rsidR="001A2B57" w:rsidRDefault="001A2B57" w:rsidP="001A2B57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101FA3">
        <w:rPr>
          <w:rFonts w:ascii="Times New Roman" w:eastAsia="Times New Roman" w:hAnsi="Times New Roman" w:cs="Times New Roman"/>
          <w:b/>
          <w:i/>
        </w:rPr>
        <w:t>на кадастровом плане или кадастровой карте соответствующей территории»</w:t>
      </w:r>
    </w:p>
    <w:p w:rsidR="001A2B57" w:rsidRDefault="001A2B57" w:rsidP="008B1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8B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22B" w:rsidRDefault="00975D85" w:rsidP="008B122B">
      <w:pPr>
        <w:pStyle w:val="4"/>
        <w:shd w:val="clear" w:color="auto" w:fill="auto"/>
        <w:spacing w:before="0" w:after="0" w:line="240" w:lineRule="auto"/>
        <w:ind w:left="20" w:right="20" w:firstLine="720"/>
        <w:jc w:val="both"/>
      </w:pPr>
      <w:r>
        <w:rPr>
          <w:sz w:val="24"/>
          <w:szCs w:val="24"/>
        </w:rPr>
        <w:t xml:space="preserve">         </w:t>
      </w:r>
      <w:proofErr w:type="gramStart"/>
      <w:r w:rsidR="008B122B"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</w:t>
      </w:r>
      <w:proofErr w:type="gramEnd"/>
      <w:r w:rsidR="008B122B">
        <w:t xml:space="preserve">) в Ленинградской области, постановлением администрации Мшинского сельского поселения от 02.08.2011 г. № 88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</w:t>
      </w:r>
      <w:r w:rsidR="001A2B57">
        <w:t>МО Мшинское сельское</w:t>
      </w:r>
      <w:r w:rsidR="008B122B">
        <w:t xml:space="preserve"> поселение», ПОСТАНОВЛЯЮ:</w:t>
      </w:r>
    </w:p>
    <w:p w:rsidR="00975D85" w:rsidRDefault="00975D85" w:rsidP="008B1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8B12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2B57"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</w:t>
      </w:r>
      <w:r w:rsidR="008B122B">
        <w:rPr>
          <w:rFonts w:ascii="Times New Roman" w:hAnsi="Times New Roman" w:cs="Times New Roman"/>
          <w:sz w:val="24"/>
          <w:szCs w:val="24"/>
        </w:rPr>
        <w:t xml:space="preserve"> </w:t>
      </w:r>
      <w:r w:rsidR="001A2B57">
        <w:rPr>
          <w:rFonts w:ascii="Times New Roman" w:hAnsi="Times New Roman" w:cs="Times New Roman"/>
          <w:sz w:val="24"/>
          <w:szCs w:val="24"/>
        </w:rPr>
        <w:t xml:space="preserve">№ 508 от 10.10.2017 г. </w:t>
      </w:r>
      <w:r w:rsidR="001A2B57">
        <w:rPr>
          <w:rFonts w:ascii="Times New Roman" w:hAnsi="Times New Roman"/>
          <w:spacing w:val="4"/>
          <w:sz w:val="24"/>
          <w:szCs w:val="24"/>
        </w:rPr>
        <w:t xml:space="preserve">«Об утверждении административного регламента по предоставлению муниципальной услуги </w:t>
      </w:r>
      <w:r w:rsidR="001A2B57" w:rsidRPr="00101FA3">
        <w:rPr>
          <w:rFonts w:ascii="Times New Roman" w:eastAsia="Times New Roman" w:hAnsi="Times New Roman" w:cs="Times New Roman"/>
          <w:b/>
          <w:i/>
        </w:rPr>
        <w:t>«Утверждение схемы расположения земельного участка на кадастровом плане или кадастровой карте соответствующей территории»</w:t>
      </w:r>
      <w:r w:rsidR="001A2B57">
        <w:rPr>
          <w:rFonts w:ascii="Times New Roman" w:eastAsia="Times New Roman" w:hAnsi="Times New Roman" w:cs="Times New Roman"/>
          <w:b/>
          <w:i/>
        </w:rPr>
        <w:t>, а именно изложить статью 6 «Досудебный (несудебный)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услугу» в следующей редакции:</w:t>
      </w:r>
      <w:proofErr w:type="gramEnd"/>
    </w:p>
    <w:p w:rsidR="001A2B57" w:rsidRPr="001A2B57" w:rsidRDefault="001A2B57" w:rsidP="001A2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57">
        <w:rPr>
          <w:rFonts w:ascii="Times New Roman" w:hAnsi="Times New Roman" w:cs="Times New Roman"/>
          <w:sz w:val="24"/>
          <w:szCs w:val="24"/>
        </w:rPr>
        <w:t xml:space="preserve">6.1. </w:t>
      </w:r>
      <w:r w:rsidRPr="001A2B57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1A2B57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1A2B57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1A2B57" w:rsidRPr="001A2B57" w:rsidRDefault="001A2B57" w:rsidP="001A2B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B57">
        <w:rPr>
          <w:rFonts w:ascii="Times New Roman" w:hAnsi="Times New Roman" w:cs="Times New Roman"/>
          <w:sz w:val="24"/>
          <w:szCs w:val="24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1A2B57" w:rsidRPr="001A2B57" w:rsidRDefault="001A2B57" w:rsidP="001A2B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B57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1A2B57" w:rsidRPr="001A2B57" w:rsidRDefault="001A2B57" w:rsidP="001A2B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B57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1A2B57" w:rsidRPr="001A2B57" w:rsidRDefault="001A2B57" w:rsidP="001A2B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B57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1A2B57" w:rsidRPr="001A2B57" w:rsidRDefault="001A2B57" w:rsidP="001A2B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B57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A2B57" w:rsidRPr="001A2B57" w:rsidRDefault="001A2B57" w:rsidP="001A2B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B57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A2B57" w:rsidRPr="001A2B57" w:rsidRDefault="001A2B57" w:rsidP="001A2B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B57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</w:t>
      </w:r>
      <w:r w:rsidRPr="001A2B57">
        <w:rPr>
          <w:rFonts w:ascii="Times New Roman" w:hAnsi="Times New Roman" w:cs="Times New Roman"/>
          <w:sz w:val="24"/>
          <w:szCs w:val="24"/>
        </w:rPr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A2B57" w:rsidRPr="001A2B57" w:rsidRDefault="001A2B57" w:rsidP="001A2B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B57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A2B57" w:rsidRPr="001A2B57" w:rsidRDefault="001A2B57" w:rsidP="001A2B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B57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A2B57" w:rsidRPr="001A2B57" w:rsidRDefault="001A2B57" w:rsidP="001A2B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B57">
        <w:rPr>
          <w:rFonts w:ascii="Times New Roman" w:eastAsia="Calibri" w:hAnsi="Times New Roman" w:cs="Times New Roman"/>
          <w:sz w:val="24"/>
          <w:szCs w:val="24"/>
        </w:rPr>
        <w:t xml:space="preserve">6.3. </w:t>
      </w:r>
      <w:r w:rsidRPr="001A2B57">
        <w:rPr>
          <w:rFonts w:ascii="Times New Roman" w:eastAsia="Times New Roman" w:hAnsi="Times New Roman" w:cs="Times New Roman"/>
          <w:sz w:val="24"/>
          <w:szCs w:val="24"/>
        </w:rPr>
        <w:t xml:space="preserve">Жалоба подается (в соответствии с координатами, указанными в пункте </w:t>
      </w:r>
      <w:r w:rsidRPr="001A2B57">
        <w:rPr>
          <w:rFonts w:ascii="Times New Roman" w:hAnsi="Times New Roman" w:cs="Times New Roman"/>
          <w:sz w:val="24"/>
          <w:szCs w:val="24"/>
        </w:rPr>
        <w:t>1.3. настоящего административного регламента):</w:t>
      </w:r>
    </w:p>
    <w:p w:rsidR="001A2B57" w:rsidRPr="001A2B57" w:rsidRDefault="001A2B57" w:rsidP="001A2B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B57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1A2B57" w:rsidRPr="001A2B57" w:rsidRDefault="001A2B57" w:rsidP="001A2B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B57">
        <w:rPr>
          <w:rFonts w:ascii="Times New Roman" w:hAnsi="Times New Roman" w:cs="Times New Roman"/>
          <w:sz w:val="24"/>
          <w:szCs w:val="24"/>
        </w:rPr>
        <w:t>- в ОМСУ;</w:t>
      </w:r>
    </w:p>
    <w:p w:rsidR="001A2B57" w:rsidRPr="001A2B57" w:rsidRDefault="001A2B57" w:rsidP="001A2B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B57">
        <w:rPr>
          <w:rFonts w:ascii="Times New Roman" w:hAnsi="Times New Roman" w:cs="Times New Roman"/>
          <w:sz w:val="24"/>
          <w:szCs w:val="24"/>
        </w:rPr>
        <w:t>- в филиалы, отделы, удаленные рабочие места ГБУ ЛО «МФЦ»;</w:t>
      </w:r>
    </w:p>
    <w:p w:rsidR="001A2B57" w:rsidRPr="001A2B57" w:rsidRDefault="001A2B57" w:rsidP="001A2B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B57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1A2B57" w:rsidRPr="001A2B57" w:rsidRDefault="001A2B57" w:rsidP="001A2B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B57">
        <w:rPr>
          <w:rFonts w:ascii="Times New Roman" w:hAnsi="Times New Roman" w:cs="Times New Roman"/>
          <w:sz w:val="24"/>
          <w:szCs w:val="24"/>
        </w:rPr>
        <w:t>- почтовым отправлением</w:t>
      </w:r>
      <w:r w:rsidRPr="001A2B57">
        <w:rPr>
          <w:rFonts w:ascii="Times New Roman" w:eastAsia="Times New Roman" w:hAnsi="Times New Roman" w:cs="Times New Roman"/>
          <w:sz w:val="24"/>
          <w:szCs w:val="24"/>
        </w:rPr>
        <w:t xml:space="preserve"> в ОМСУ;</w:t>
      </w:r>
    </w:p>
    <w:p w:rsidR="001A2B57" w:rsidRPr="001A2B57" w:rsidRDefault="001A2B57" w:rsidP="001A2B5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B57">
        <w:rPr>
          <w:rFonts w:ascii="Times New Roman" w:eastAsia="Times New Roman" w:hAnsi="Times New Roman" w:cs="Times New Roman"/>
          <w:sz w:val="24"/>
          <w:szCs w:val="24"/>
        </w:rPr>
        <w:t>- в электронной форме через личный кабинет заявителя на ПГУ/ ЕПГУ;</w:t>
      </w:r>
    </w:p>
    <w:p w:rsidR="001A2B57" w:rsidRPr="001A2B57" w:rsidRDefault="001A2B57" w:rsidP="001A2B5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B57">
        <w:rPr>
          <w:rFonts w:ascii="Times New Roman" w:eastAsia="Times New Roman" w:hAnsi="Times New Roman" w:cs="Times New Roman"/>
          <w:sz w:val="24"/>
          <w:szCs w:val="24"/>
        </w:rPr>
        <w:t>- по электронной почте в ОМСУ.</w:t>
      </w:r>
    </w:p>
    <w:p w:rsidR="001A2B57" w:rsidRPr="001A2B57" w:rsidRDefault="001A2B57" w:rsidP="001A2B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B57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1A2B57">
        <w:rPr>
          <w:rFonts w:ascii="Times New Roman" w:eastAsia="Calibri" w:hAnsi="Times New Roman" w:cs="Times New Roman"/>
          <w:sz w:val="24"/>
          <w:szCs w:val="24"/>
        </w:rPr>
        <w:t>27 июля 2010 г. №</w:t>
      </w:r>
      <w:r w:rsidRPr="001A2B57">
        <w:rPr>
          <w:rFonts w:ascii="Times New Roman" w:eastAsia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1A2B57" w:rsidRPr="001A2B57" w:rsidRDefault="001A2B57" w:rsidP="001A2B5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B57">
        <w:rPr>
          <w:rFonts w:ascii="Times New Roman" w:eastAsia="Times New Roman" w:hAnsi="Times New Roman" w:cs="Times New Roman"/>
          <w:sz w:val="24"/>
          <w:szCs w:val="24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1A2B57" w:rsidRPr="001A2B57" w:rsidRDefault="001A2B57" w:rsidP="001A2B5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B57">
        <w:rPr>
          <w:rFonts w:ascii="Times New Roman" w:eastAsia="Times New Roman" w:hAnsi="Times New Roman" w:cs="Times New Roman"/>
          <w:sz w:val="24"/>
          <w:szCs w:val="24"/>
        </w:rPr>
        <w:t>В письменной жалобе в обязательном порядке указывается:</w:t>
      </w:r>
    </w:p>
    <w:p w:rsidR="001A2B57" w:rsidRPr="001A2B57" w:rsidRDefault="001A2B57" w:rsidP="001A2B5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B57">
        <w:rPr>
          <w:rFonts w:ascii="Times New Roman" w:eastAsia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1A2B57" w:rsidRPr="001A2B57" w:rsidRDefault="001A2B57" w:rsidP="001A2B5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2B57">
        <w:rPr>
          <w:rFonts w:ascii="Times New Roman" w:eastAsia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A2B57" w:rsidRPr="001A2B57" w:rsidRDefault="001A2B57" w:rsidP="001A2B5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B57">
        <w:rPr>
          <w:rFonts w:ascii="Times New Roman" w:eastAsia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1A2B57" w:rsidRPr="001A2B57" w:rsidRDefault="001A2B57" w:rsidP="001A2B5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B57">
        <w:rPr>
          <w:rFonts w:ascii="Times New Roman" w:eastAsia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A2B57" w:rsidRPr="001A2B57" w:rsidRDefault="001A2B57" w:rsidP="001A2B5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B57">
        <w:rPr>
          <w:rFonts w:ascii="Times New Roman" w:eastAsia="Times New Roman" w:hAnsi="Times New Roman" w:cs="Times New Roman"/>
          <w:sz w:val="24"/>
          <w:szCs w:val="24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1A2B57" w:rsidRPr="001A2B57" w:rsidRDefault="001A2B57" w:rsidP="001A2B5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B57">
        <w:rPr>
          <w:rFonts w:ascii="Times New Roman" w:eastAsia="Times New Roman" w:hAnsi="Times New Roman" w:cs="Times New Roman"/>
          <w:sz w:val="24"/>
          <w:szCs w:val="24"/>
        </w:rPr>
        <w:t xml:space="preserve">6.6. </w:t>
      </w:r>
      <w:proofErr w:type="gramStart"/>
      <w:r w:rsidRPr="001A2B57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1A2B57">
        <w:rPr>
          <w:rFonts w:ascii="Times New Roman" w:eastAsia="Times New Roman" w:hAnsi="Times New Roman" w:cs="Times New Roman"/>
          <w:sz w:val="24"/>
          <w:szCs w:val="24"/>
        </w:rPr>
        <w:t xml:space="preserve"> таких исправлений - в течение 5 (пяти) рабочих дней со дня ее регистрации.</w:t>
      </w:r>
    </w:p>
    <w:p w:rsidR="001A2B57" w:rsidRPr="001A2B57" w:rsidRDefault="001A2B57" w:rsidP="001A2B5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B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6.7. </w:t>
      </w:r>
      <w:bookmarkStart w:id="0" w:name="Par1"/>
      <w:bookmarkEnd w:id="0"/>
      <w:r w:rsidRPr="001A2B57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1A2B57" w:rsidRPr="001A2B57" w:rsidRDefault="001A2B57" w:rsidP="001A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2B57">
        <w:rPr>
          <w:rFonts w:ascii="Times New Roman" w:eastAsia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A2B57" w:rsidRPr="001A2B57" w:rsidRDefault="001A2B57" w:rsidP="001A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B57">
        <w:rPr>
          <w:rFonts w:ascii="Times New Roman" w:eastAsia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1A2B57" w:rsidRPr="001A2B57" w:rsidRDefault="001A2B57" w:rsidP="001A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B57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2B57" w:rsidRPr="001A2B57" w:rsidRDefault="001A2B57" w:rsidP="001A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B57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1A2B57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A2B57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A2B57" w:rsidRPr="001A2B57" w:rsidRDefault="001A2B57" w:rsidP="008B122B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1A2B57" w:rsidRDefault="001A2B57" w:rsidP="001A2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 </w:t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Ведущему специалисту по социально-экономическому развитию поселения привести в соответствие информацию о регламенте, размещенную в реестре (РГУ).</w:t>
      </w:r>
    </w:p>
    <w:p w:rsidR="001A2B57" w:rsidRDefault="001A2B57" w:rsidP="001A2B5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 Настоящее постановление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на официальном сайте администрации Мшинского  сельского поселения  в сети Интернет </w:t>
      </w:r>
      <w:hyperlink r:id="rId8" w:history="1">
        <w:r w:rsidRPr="00E02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02E7B">
          <w:rPr>
            <w:rStyle w:val="a3"/>
            <w:rFonts w:ascii="Times New Roman" w:hAnsi="Times New Roman" w:cs="Times New Roman"/>
            <w:sz w:val="24"/>
            <w:szCs w:val="24"/>
          </w:rPr>
          <w:t>://мшинское.рф/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1A2B57" w:rsidRDefault="001A2B57" w:rsidP="001A2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1A2B5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8B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8B1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  сельского поселения                                         Ю.В.Кандыба</w:t>
      </w:r>
    </w:p>
    <w:p w:rsidR="008B122B" w:rsidRDefault="008B122B" w:rsidP="008B1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22B" w:rsidRDefault="008B122B" w:rsidP="008B1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22B" w:rsidRDefault="008B122B" w:rsidP="008B1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764" w:rsidRDefault="00975D85" w:rsidP="001A2B57">
      <w:pPr>
        <w:spacing w:after="0" w:line="240" w:lineRule="auto"/>
      </w:pPr>
      <w:r>
        <w:t xml:space="preserve">Разослано: в </w:t>
      </w:r>
      <w:r w:rsidR="001A2B57">
        <w:rPr>
          <w:rFonts w:ascii="Times New Roman" w:hAnsi="Times New Roman" w:cs="Times New Roman"/>
        </w:rPr>
        <w:t>прокуратуру, в дело</w:t>
      </w:r>
    </w:p>
    <w:sectPr w:rsidR="00CC7764" w:rsidSect="0057208D">
      <w:headerReference w:type="even" r:id="rId9"/>
      <w:headerReference w:type="default" r:id="rId10"/>
      <w:pgSz w:w="11906" w:h="16838"/>
      <w:pgMar w:top="851" w:right="70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CA8" w:rsidRDefault="00F20CA8" w:rsidP="008B68B6">
      <w:pPr>
        <w:spacing w:after="0" w:line="240" w:lineRule="auto"/>
      </w:pPr>
      <w:r>
        <w:separator/>
      </w:r>
    </w:p>
  </w:endnote>
  <w:endnote w:type="continuationSeparator" w:id="0">
    <w:p w:rsidR="00F20CA8" w:rsidRDefault="00F20CA8" w:rsidP="008B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CA8" w:rsidRDefault="00F20CA8" w:rsidP="008B68B6">
      <w:pPr>
        <w:spacing w:after="0" w:line="240" w:lineRule="auto"/>
      </w:pPr>
      <w:r>
        <w:separator/>
      </w:r>
    </w:p>
  </w:footnote>
  <w:footnote w:type="continuationSeparator" w:id="0">
    <w:p w:rsidR="00F20CA8" w:rsidRDefault="00F20CA8" w:rsidP="008B6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8D" w:rsidRDefault="0026385F" w:rsidP="0057208D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57208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7208D" w:rsidRDefault="0057208D" w:rsidP="0057208D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8D" w:rsidRDefault="0026385F" w:rsidP="0057208D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57208D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23D42">
      <w:rPr>
        <w:rStyle w:val="af"/>
        <w:noProof/>
      </w:rPr>
      <w:t>3</w:t>
    </w:r>
    <w:r>
      <w:rPr>
        <w:rStyle w:val="af"/>
      </w:rPr>
      <w:fldChar w:fldCharType="end"/>
    </w:r>
  </w:p>
  <w:p w:rsidR="0057208D" w:rsidRDefault="0057208D" w:rsidP="0057208D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6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5A02F27"/>
    <w:multiLevelType w:val="multilevel"/>
    <w:tmpl w:val="04190025"/>
    <w:numStyleLink w:val="1"/>
  </w:abstractNum>
  <w:abstractNum w:abstractNumId="13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3"/>
  </w:num>
  <w:num w:numId="5">
    <w:abstractNumId w:val="4"/>
  </w:num>
  <w:num w:numId="6">
    <w:abstractNumId w:val="24"/>
  </w:num>
  <w:num w:numId="7">
    <w:abstractNumId w:val="10"/>
  </w:num>
  <w:num w:numId="8">
    <w:abstractNumId w:val="13"/>
  </w:num>
  <w:num w:numId="9">
    <w:abstractNumId w:val="22"/>
  </w:num>
  <w:num w:numId="10">
    <w:abstractNumId w:val="23"/>
  </w:num>
  <w:num w:numId="11">
    <w:abstractNumId w:val="7"/>
  </w:num>
  <w:num w:numId="12">
    <w:abstractNumId w:val="16"/>
  </w:num>
  <w:num w:numId="13">
    <w:abstractNumId w:val="20"/>
  </w:num>
  <w:num w:numId="14">
    <w:abstractNumId w:val="0"/>
  </w:num>
  <w:num w:numId="15">
    <w:abstractNumId w:val="14"/>
  </w:num>
  <w:num w:numId="16">
    <w:abstractNumId w:val="21"/>
  </w:num>
  <w:num w:numId="17">
    <w:abstractNumId w:val="1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8"/>
  </w:num>
  <w:num w:numId="25">
    <w:abstractNumId w:val="1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3C08"/>
    <w:rsid w:val="00007438"/>
    <w:rsid w:val="0008511A"/>
    <w:rsid w:val="00097D20"/>
    <w:rsid w:val="001A2B57"/>
    <w:rsid w:val="001A7923"/>
    <w:rsid w:val="0026385F"/>
    <w:rsid w:val="00495909"/>
    <w:rsid w:val="0057208D"/>
    <w:rsid w:val="006223E0"/>
    <w:rsid w:val="006275B0"/>
    <w:rsid w:val="006507FA"/>
    <w:rsid w:val="006C7634"/>
    <w:rsid w:val="006E6748"/>
    <w:rsid w:val="007024B0"/>
    <w:rsid w:val="007366ED"/>
    <w:rsid w:val="007D3E0D"/>
    <w:rsid w:val="008005AA"/>
    <w:rsid w:val="00813A11"/>
    <w:rsid w:val="00823D42"/>
    <w:rsid w:val="00834B1F"/>
    <w:rsid w:val="008863A0"/>
    <w:rsid w:val="0089649D"/>
    <w:rsid w:val="008B122B"/>
    <w:rsid w:val="008B68B6"/>
    <w:rsid w:val="00975D85"/>
    <w:rsid w:val="00990141"/>
    <w:rsid w:val="009C308C"/>
    <w:rsid w:val="00A05644"/>
    <w:rsid w:val="00A05963"/>
    <w:rsid w:val="00A12787"/>
    <w:rsid w:val="00B17A0C"/>
    <w:rsid w:val="00C12C94"/>
    <w:rsid w:val="00C42608"/>
    <w:rsid w:val="00C53839"/>
    <w:rsid w:val="00C555E6"/>
    <w:rsid w:val="00CC7764"/>
    <w:rsid w:val="00D6512C"/>
    <w:rsid w:val="00DF69ED"/>
    <w:rsid w:val="00E50DFF"/>
    <w:rsid w:val="00F20CA8"/>
    <w:rsid w:val="00F9391A"/>
    <w:rsid w:val="00FD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8B122B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B122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4"/>
    <w:rsid w:val="008B12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6"/>
    <w:rsid w:val="008B122B"/>
    <w:pPr>
      <w:shd w:val="clear" w:color="auto" w:fill="FFFFFF"/>
      <w:spacing w:before="120" w:after="300" w:line="0" w:lineRule="atLeast"/>
      <w:ind w:hanging="24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1">
    <w:name w:val="Заголовок 1 Знак"/>
    <w:basedOn w:val="a0"/>
    <w:link w:val="10"/>
    <w:rsid w:val="008B122B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B12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8B12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8B122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"/>
    <w:basedOn w:val="a"/>
    <w:link w:val="aa"/>
    <w:rsid w:val="008B12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8B12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rsid w:val="008B1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B1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8B1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8B1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B12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0"/>
    <w:rsid w:val="008B122B"/>
  </w:style>
  <w:style w:type="paragraph" w:customStyle="1" w:styleId="ConsPlusNormal">
    <w:name w:val="ConsPlusNormal"/>
    <w:rsid w:val="008B12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rsid w:val="008B122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</w:rPr>
  </w:style>
  <w:style w:type="character" w:styleId="af1">
    <w:name w:val="Strong"/>
    <w:qFormat/>
    <w:rsid w:val="008B122B"/>
    <w:rPr>
      <w:b/>
      <w:bCs/>
    </w:rPr>
  </w:style>
  <w:style w:type="paragraph" w:customStyle="1" w:styleId="consplusnormal0">
    <w:name w:val="consplusnormal0"/>
    <w:basedOn w:val="a"/>
    <w:rsid w:val="008B122B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</w:rPr>
  </w:style>
  <w:style w:type="paragraph" w:styleId="af2">
    <w:name w:val="footnote text"/>
    <w:basedOn w:val="a"/>
    <w:link w:val="af3"/>
    <w:uiPriority w:val="99"/>
    <w:unhideWhenUsed/>
    <w:rsid w:val="008B12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8B122B"/>
    <w:rPr>
      <w:rFonts w:ascii="Arial" w:eastAsia="Times New Roman" w:hAnsi="Arial" w:cs="Times New Roman"/>
      <w:sz w:val="20"/>
      <w:szCs w:val="20"/>
    </w:rPr>
  </w:style>
  <w:style w:type="character" w:styleId="af4">
    <w:name w:val="footnote reference"/>
    <w:uiPriority w:val="99"/>
    <w:unhideWhenUsed/>
    <w:rsid w:val="008B122B"/>
    <w:rPr>
      <w:rFonts w:cs="Times New Roman"/>
      <w:vertAlign w:val="superscript"/>
    </w:rPr>
  </w:style>
  <w:style w:type="character" w:styleId="af5">
    <w:name w:val="annotation reference"/>
    <w:rsid w:val="008B122B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8B1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8B1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8B122B"/>
    <w:rPr>
      <w:b/>
      <w:bCs/>
    </w:rPr>
  </w:style>
  <w:style w:type="character" w:customStyle="1" w:styleId="af9">
    <w:name w:val="Тема примечания Знак"/>
    <w:basedOn w:val="af7"/>
    <w:link w:val="af8"/>
    <w:rsid w:val="008B122B"/>
    <w:rPr>
      <w:b/>
      <w:bCs/>
    </w:rPr>
  </w:style>
  <w:style w:type="paragraph" w:styleId="afa">
    <w:name w:val="List Paragraph"/>
    <w:basedOn w:val="a"/>
    <w:uiPriority w:val="34"/>
    <w:qFormat/>
    <w:rsid w:val="008B122B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">
    <w:name w:val="Стиль1"/>
    <w:rsid w:val="008B122B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6;&#1080;&#1085;&#1089;&#1082;&#1086;&#1077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2018-05-10T10:51:00Z</cp:lastPrinted>
  <dcterms:created xsi:type="dcterms:W3CDTF">2018-05-10T10:54:00Z</dcterms:created>
  <dcterms:modified xsi:type="dcterms:W3CDTF">2018-05-10T10:54:00Z</dcterms:modified>
</cp:coreProperties>
</file>