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7" w:type="dxa"/>
        <w:tblInd w:w="96" w:type="dxa"/>
        <w:tblLayout w:type="fixed"/>
        <w:tblLook w:val="04A0"/>
      </w:tblPr>
      <w:tblGrid>
        <w:gridCol w:w="1005"/>
        <w:gridCol w:w="708"/>
        <w:gridCol w:w="426"/>
        <w:gridCol w:w="425"/>
        <w:gridCol w:w="567"/>
        <w:gridCol w:w="850"/>
        <w:gridCol w:w="426"/>
        <w:gridCol w:w="425"/>
        <w:gridCol w:w="850"/>
        <w:gridCol w:w="425"/>
        <w:gridCol w:w="425"/>
        <w:gridCol w:w="425"/>
        <w:gridCol w:w="851"/>
        <w:gridCol w:w="425"/>
        <w:gridCol w:w="426"/>
        <w:gridCol w:w="425"/>
        <w:gridCol w:w="425"/>
        <w:gridCol w:w="425"/>
        <w:gridCol w:w="567"/>
        <w:gridCol w:w="567"/>
        <w:gridCol w:w="567"/>
        <w:gridCol w:w="425"/>
        <w:gridCol w:w="851"/>
        <w:gridCol w:w="425"/>
        <w:gridCol w:w="851"/>
      </w:tblGrid>
      <w:tr w:rsidR="002954D9" w:rsidRPr="002954D9" w:rsidTr="002954D9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54D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954D9" w:rsidRPr="002954D9" w:rsidTr="002954D9">
        <w:trPr>
          <w:trHeight w:val="312"/>
        </w:trPr>
        <w:tc>
          <w:tcPr>
            <w:tcW w:w="105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954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Отчет об использовании средств субсидий, субвенций и иных межбюджетных трансфертов по состоянию на 01 января 2019г.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54D9" w:rsidRPr="002954D9" w:rsidTr="002954D9">
        <w:trPr>
          <w:trHeight w:val="28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proofErr w:type="spellStart"/>
            <w:r w:rsidRPr="002954D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Еденица</w:t>
            </w:r>
            <w:proofErr w:type="spellEnd"/>
            <w:r w:rsidRPr="002954D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измерения: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54D9" w:rsidRPr="002954D9" w:rsidTr="002954D9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54D9" w:rsidRPr="002954D9" w:rsidTr="002954D9">
        <w:trPr>
          <w:trHeight w:val="264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Остатки средств на счетах МО на 01.01.2018г.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Получено МО  на основании утвержденных в 2018 году распоряжений Правительства Ленинградской области, в т.ч. за счет: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Возврат в областной бюджет, в т.ч. за счет 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proofErr w:type="spellStart"/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Неиспользовано</w:t>
            </w:r>
            <w:proofErr w:type="spellEnd"/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средств</w:t>
            </w:r>
            <w:proofErr w:type="gramStart"/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,(</w:t>
            </w:r>
            <w:proofErr w:type="gramEnd"/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средства на счетах МО), в т.ч. за счет </w:t>
            </w:r>
          </w:p>
        </w:tc>
      </w:tr>
      <w:tr w:rsidR="002954D9" w:rsidRPr="002954D9" w:rsidTr="002954D9">
        <w:trPr>
          <w:trHeight w:val="126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с начала года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в т.ч. за отчётный период</w:t>
            </w: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</w:tr>
      <w:tr w:rsidR="002954D9" w:rsidRPr="002954D9" w:rsidTr="002954D9">
        <w:trPr>
          <w:trHeight w:val="125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средств текущего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остатков на 01.01.18г.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средств текущего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остатков на 01.01.2018г.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средств текущего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остатков на 01.01.2018г.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средств текущего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остатков на 01.01.2018г.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средств текущего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 остатков на 01.01.2019г.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общая сумма остатков на 01.01.2019</w:t>
            </w:r>
          </w:p>
        </w:tc>
      </w:tr>
      <w:tr w:rsidR="002954D9" w:rsidRPr="002954D9" w:rsidTr="002954D9">
        <w:trPr>
          <w:trHeight w:val="696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областной бюджет</w:t>
            </w:r>
          </w:p>
        </w:tc>
      </w:tr>
      <w:tr w:rsidR="002954D9" w:rsidRPr="002954D9" w:rsidTr="002954D9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25</w:t>
            </w:r>
          </w:p>
        </w:tc>
      </w:tr>
      <w:tr w:rsidR="002954D9" w:rsidRPr="002954D9" w:rsidTr="002954D9">
        <w:trPr>
          <w:trHeight w:val="50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МО Мшинское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12202S0200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right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right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8 819 000,00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2 908 535,00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2 908 535,00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5 910 465,00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2"/>
                <w:szCs w:val="12"/>
                <w:lang w:eastAsia="ru-RU"/>
              </w:rPr>
              <w:t>5 910 465,00</w:t>
            </w:r>
          </w:p>
        </w:tc>
      </w:tr>
      <w:tr w:rsidR="002954D9" w:rsidRPr="002954D9" w:rsidTr="002954D9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2954D9" w:rsidRPr="002954D9" w:rsidTr="002954D9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Arial Narrow" w:eastAsia="Times New Roman" w:hAnsi="Arial Narrow" w:cs="Times New Roman CYR"/>
                <w:sz w:val="16"/>
                <w:szCs w:val="16"/>
                <w:lang w:eastAsia="ru-RU"/>
              </w:rPr>
            </w:pPr>
          </w:p>
        </w:tc>
      </w:tr>
      <w:tr w:rsidR="002954D9" w:rsidRPr="002954D9" w:rsidTr="003A0004">
        <w:trPr>
          <w:trHeight w:val="264"/>
        </w:trPr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54D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54D9" w:rsidRPr="002954D9" w:rsidTr="002503CD">
        <w:trPr>
          <w:trHeight w:val="264"/>
        </w:trPr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54D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Мшинского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54D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Ю.В.Кандыба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54D9" w:rsidRPr="002954D9" w:rsidTr="002954D9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54D9" w:rsidRPr="002954D9" w:rsidTr="003E455B">
        <w:trPr>
          <w:trHeight w:val="264"/>
        </w:trPr>
        <w:tc>
          <w:tcPr>
            <w:tcW w:w="5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Исполнитель и телефон контактный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954D9" w:rsidRPr="002954D9" w:rsidTr="0077553F">
        <w:trPr>
          <w:trHeight w:val="264"/>
        </w:trPr>
        <w:tc>
          <w:tcPr>
            <w:tcW w:w="5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954D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Анисимова Е.А. тел.88137220565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D9" w:rsidRPr="002954D9" w:rsidRDefault="002954D9" w:rsidP="002954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5165E3" w:rsidRDefault="005165E3" w:rsidP="002954D9"/>
    <w:sectPr w:rsidR="005165E3" w:rsidSect="00295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4D9"/>
    <w:rsid w:val="000D0C9A"/>
    <w:rsid w:val="001322EE"/>
    <w:rsid w:val="002954D9"/>
    <w:rsid w:val="002C2E31"/>
    <w:rsid w:val="004F4D05"/>
    <w:rsid w:val="005071A2"/>
    <w:rsid w:val="005165E3"/>
    <w:rsid w:val="008970DD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>DG Win&amp;Soft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2019-01-24T15:03:00Z</dcterms:created>
  <dcterms:modified xsi:type="dcterms:W3CDTF">2019-01-24T15:08:00Z</dcterms:modified>
</cp:coreProperties>
</file>